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8A3FF" w14:textId="62835139" w:rsidR="005155EB" w:rsidRPr="00B47ACC" w:rsidRDefault="009E30B0" w:rsidP="00E44AC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B47ACC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แผนปฏิบัติการด้านวิทยาศาสตร์ วิจัยและนวัตกรรม ของหน่วยงาน</w:t>
      </w:r>
    </w:p>
    <w:p w14:paraId="11686440" w14:textId="77777777" w:rsidR="005155EB" w:rsidRPr="00B47ACC" w:rsidRDefault="009E30B0" w:rsidP="00E44AC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B47ACC">
        <w:rPr>
          <w:rFonts w:ascii="TH SarabunPSK" w:eastAsia="Sarabun" w:hAnsi="TH SarabunPSK" w:cs="TH SarabunPSK"/>
          <w:b/>
          <w:bCs/>
          <w:sz w:val="40"/>
          <w:szCs w:val="40"/>
          <w:cs/>
        </w:rPr>
        <w:t>ชื่อหน่วยงาน ......................................................................</w:t>
      </w:r>
    </w:p>
    <w:p w14:paraId="6CDAB354" w14:textId="77777777" w:rsidR="005155EB" w:rsidRPr="00B47ACC" w:rsidRDefault="005155EB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044B6A07" w14:textId="5C2F4F0E" w:rsidR="00102349" w:rsidRPr="00D07F71" w:rsidRDefault="00102349" w:rsidP="00102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 w:hint="cs"/>
          <w:sz w:val="32"/>
          <w:szCs w:val="32"/>
          <w:cs/>
        </w:rPr>
      </w:pPr>
    </w:p>
    <w:p w14:paraId="22EB99FD" w14:textId="39860FB9" w:rsidR="00102349" w:rsidRPr="00D07F71" w:rsidRDefault="00102349" w:rsidP="00102349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7F71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0F63F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D07F71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7AAE06B2" w:rsidR="00102349" w:rsidRPr="00D07F71" w:rsidRDefault="009F7EB0" w:rsidP="00102349">
      <w:pPr>
        <w:pStyle w:val="ListParagraph"/>
        <w:tabs>
          <w:tab w:val="left" w:pos="720"/>
          <w:tab w:val="left" w:pos="993"/>
        </w:tabs>
        <w:spacing w:after="0"/>
        <w:ind w:hanging="153"/>
        <w:rPr>
          <w:rFonts w:ascii="TH SarabunPSK" w:hAnsi="TH SarabunPSK" w:cs="TH SarabunPSK"/>
          <w:b/>
          <w:bCs/>
          <w:sz w:val="28"/>
          <w:szCs w:val="28"/>
        </w:rPr>
      </w:pPr>
      <w:sdt>
        <w:sdtPr>
          <w:rPr>
            <w:rFonts w:ascii="TH SarabunPSK" w:eastAsia="MS Gothic" w:hAnsi="TH SarabunPSK" w:cs="TH SarabunPSK"/>
            <w:b/>
            <w:bCs/>
            <w:sz w:val="28"/>
            <w:szCs w:val="28"/>
            <w:cs/>
          </w:rPr>
          <w:id w:val="47981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49" w:rsidRPr="00D07F7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="00102349" w:rsidRPr="00D07F71">
        <w:rPr>
          <w:rFonts w:ascii="TH SarabunPSK" w:hAnsi="TH SarabunPSK" w:cs="TH SarabunPSK"/>
          <w:b/>
          <w:bCs/>
          <w:sz w:val="28"/>
          <w:szCs w:val="28"/>
        </w:rPr>
        <w:tab/>
      </w:r>
      <w:r w:rsidR="00102349"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ยุทธศาสตร์ที่ 1 ด้านความมั่นคง </w:t>
      </w:r>
    </w:p>
    <w:p w14:paraId="2A81D328" w14:textId="6F9AB8CE" w:rsidR="009D27C6" w:rsidRPr="00D07F71" w:rsidRDefault="00102349" w:rsidP="009D27C6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ab/>
      </w:r>
      <w:r w:rsidRPr="00D07F71">
        <w:rPr>
          <w:rFonts w:ascii="TH SarabunPSK" w:hAnsi="TH SarabunPSK" w:cs="TH SarabunPSK"/>
          <w:sz w:val="28"/>
          <w:szCs w:val="28"/>
          <w:cs/>
        </w:rPr>
        <w:tab/>
      </w:r>
      <w:r w:rsidRPr="00D07F71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77777777" w:rsidR="00102349" w:rsidRPr="00D07F71" w:rsidRDefault="00102349" w:rsidP="00102349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eastAsia="MS Gothic" w:hAnsi="TH SarabunPSK" w:cs="TH SarabunPSK"/>
          <w:b/>
          <w:bCs/>
          <w:sz w:val="28"/>
          <w:szCs w:val="28"/>
        </w:rPr>
        <w:tab/>
      </w:r>
      <w:sdt>
        <w:sdtPr>
          <w:rPr>
            <w:rFonts w:ascii="TH SarabunPSK" w:eastAsia="MS Gothic" w:hAnsi="TH SarabunPSK" w:cs="TH SarabunPSK"/>
            <w:b/>
            <w:bCs/>
            <w:sz w:val="28"/>
            <w:szCs w:val="28"/>
            <w:cs/>
          </w:rPr>
          <w:id w:val="-191492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7F7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D07F71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>ด้านการสร้างความสามารถในการแข่งขัน</w:t>
      </w:r>
      <w:r w:rsidRPr="00D07F7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D617237" w14:textId="0E60D7F1" w:rsidR="00102349" w:rsidRPr="00D07F71" w:rsidRDefault="00102349" w:rsidP="00102349">
      <w:pPr>
        <w:pStyle w:val="ListParagraph"/>
        <w:tabs>
          <w:tab w:val="left" w:pos="720"/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ab/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0143C4EB" w:rsidR="00102349" w:rsidRPr="00D07F71" w:rsidRDefault="00102349" w:rsidP="00102349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b/>
          <w:bCs/>
          <w:sz w:val="28"/>
          <w:szCs w:val="28"/>
        </w:rPr>
        <w:tab/>
      </w:r>
      <w:sdt>
        <w:sdtPr>
          <w:rPr>
            <w:rFonts w:ascii="TH SarabunPSK" w:eastAsia="MS Gothic" w:hAnsi="TH SarabunPSK" w:cs="TH SarabunPSK"/>
            <w:b/>
            <w:bCs/>
            <w:sz w:val="28"/>
            <w:szCs w:val="28"/>
            <w:cs/>
          </w:rPr>
          <w:id w:val="-189534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7F7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D07F71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ด้านพัฒนาและเสริมสร้างศักยภาพทรัพยากรมนุษย์</w:t>
      </w:r>
      <w:r w:rsidRPr="00D07F7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DADEEDE" w14:textId="77777777" w:rsidR="00102349" w:rsidRPr="00D07F71" w:rsidRDefault="00102349" w:rsidP="00102349">
      <w:pPr>
        <w:tabs>
          <w:tab w:val="left" w:pos="720"/>
          <w:tab w:val="left" w:pos="851"/>
        </w:tabs>
        <w:spacing w:after="0" w:line="240" w:lineRule="auto"/>
        <w:ind w:left="851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 xml:space="preserve"> 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</w:t>
      </w:r>
    </w:p>
    <w:p w14:paraId="34B1898D" w14:textId="5B757B1D" w:rsidR="00102349" w:rsidRPr="00D07F71" w:rsidRDefault="00102349" w:rsidP="00102349">
      <w:pPr>
        <w:tabs>
          <w:tab w:val="left" w:pos="720"/>
          <w:tab w:val="left" w:pos="851"/>
        </w:tabs>
        <w:spacing w:line="240" w:lineRule="auto"/>
        <w:ind w:left="851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 xml:space="preserve"> และภาษาที่ 3 และมีคุณธรรม</w:t>
      </w:r>
    </w:p>
    <w:p w14:paraId="19F6A3F7" w14:textId="1FE60E5D" w:rsidR="00102349" w:rsidRPr="00D07F71" w:rsidRDefault="00102349" w:rsidP="00102349">
      <w:pPr>
        <w:tabs>
          <w:tab w:val="left" w:pos="210"/>
          <w:tab w:val="left" w:pos="567"/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b/>
          <w:bCs/>
          <w:sz w:val="28"/>
          <w:szCs w:val="28"/>
        </w:rPr>
        <w:tab/>
      </w:r>
      <w:r w:rsidRPr="00D07F71">
        <w:rPr>
          <w:rFonts w:ascii="TH SarabunPSK" w:eastAsia="MS Gothic" w:hAnsi="TH SarabunPSK" w:cs="TH SarabunPSK"/>
          <w:b/>
          <w:bCs/>
          <w:sz w:val="28"/>
          <w:szCs w:val="28"/>
        </w:rPr>
        <w:tab/>
      </w:r>
      <w:sdt>
        <w:sdtPr>
          <w:rPr>
            <w:rFonts w:ascii="TH SarabunPSK" w:eastAsia="MS Gothic" w:hAnsi="TH SarabunPSK" w:cs="TH SarabunPSK"/>
            <w:b/>
            <w:bCs/>
            <w:sz w:val="28"/>
            <w:szCs w:val="28"/>
            <w:cs/>
          </w:rPr>
          <w:id w:val="-18228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7F7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D07F71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>ด้านการสร้างโอกาสและความเสมอภาคทางสังคม</w:t>
      </w:r>
      <w:r w:rsidRPr="00D07F7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5FD07FC" w14:textId="41694EB5" w:rsidR="00102349" w:rsidRPr="00D07F71" w:rsidRDefault="00102349" w:rsidP="00102349">
      <w:pPr>
        <w:tabs>
          <w:tab w:val="left" w:pos="720"/>
          <w:tab w:val="left" w:pos="993"/>
        </w:tabs>
        <w:spacing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ab/>
      </w:r>
      <w:r w:rsidRPr="00D07F71">
        <w:rPr>
          <w:rFonts w:ascii="TH SarabunPSK" w:hAnsi="TH SarabunPSK" w:cs="TH SarabunPSK"/>
          <w:sz w:val="28"/>
          <w:szCs w:val="28"/>
          <w:cs/>
        </w:rPr>
        <w:tab/>
        <w:t>สร้างความเป็นธรรม และลดความเหลื่อมล้ำในทุกมิติ กระจายศูนย์กลางความเจริญทางเศรษฐกิจและสังคม        เพิ่มโอกาสให้ทุกภาคส่วนเข้ามาเป็นกำลังของการพัฒนาประเทศในทุกระดับ</w:t>
      </w:r>
    </w:p>
    <w:p w14:paraId="77280C6F" w14:textId="57C1D8F5" w:rsidR="00102349" w:rsidRPr="00D07F71" w:rsidRDefault="00102349" w:rsidP="00102349">
      <w:pPr>
        <w:tabs>
          <w:tab w:val="left" w:pos="370"/>
          <w:tab w:val="left" w:pos="567"/>
          <w:tab w:val="left" w:pos="72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07F71">
        <w:rPr>
          <w:rFonts w:ascii="TH SarabunPSK" w:hAnsi="TH SarabunPSK" w:cs="TH SarabunPSK"/>
          <w:b/>
          <w:bCs/>
          <w:sz w:val="28"/>
          <w:szCs w:val="28"/>
        </w:rPr>
        <w:tab/>
      </w:r>
      <w:r w:rsidRPr="00D07F71">
        <w:rPr>
          <w:rFonts w:ascii="TH SarabunPSK" w:hAnsi="TH SarabunPSK" w:cs="TH SarabunPSK"/>
          <w:b/>
          <w:bCs/>
          <w:sz w:val="28"/>
          <w:szCs w:val="28"/>
        </w:rPr>
        <w:tab/>
      </w:r>
      <w:sdt>
        <w:sdtPr>
          <w:rPr>
            <w:rFonts w:ascii="TH SarabunPSK" w:eastAsia="MS Gothic" w:hAnsi="TH SarabunPSK" w:cs="TH SarabunPSK"/>
            <w:b/>
            <w:bCs/>
            <w:sz w:val="28"/>
            <w:szCs w:val="28"/>
            <w:cs/>
          </w:rPr>
          <w:id w:val="159829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7F7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D07F71">
        <w:rPr>
          <w:rFonts w:ascii="TH SarabunPSK" w:hAnsi="TH SarabunPSK" w:cs="TH SarabunPSK"/>
          <w:b/>
          <w:bCs/>
          <w:sz w:val="28"/>
          <w:szCs w:val="28"/>
        </w:rPr>
        <w:t xml:space="preserve">5 </w:t>
      </w:r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5671FFE0" w14:textId="5B815B03" w:rsidR="00102349" w:rsidRPr="00D07F71" w:rsidRDefault="00102349" w:rsidP="00102349">
      <w:pPr>
        <w:tabs>
          <w:tab w:val="left" w:pos="720"/>
          <w:tab w:val="left" w:pos="993"/>
        </w:tabs>
        <w:spacing w:line="240" w:lineRule="auto"/>
        <w:ind w:left="993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2AD05CF" w:rsidR="00102349" w:rsidRPr="00D07F71" w:rsidRDefault="00102349" w:rsidP="00102349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07F71">
        <w:rPr>
          <w:rFonts w:ascii="TH SarabunPSK" w:eastAsia="MS Gothic" w:hAnsi="TH SarabunPSK" w:cs="TH SarabunPSK"/>
          <w:b/>
          <w:bCs/>
          <w:sz w:val="28"/>
          <w:szCs w:val="28"/>
        </w:rPr>
        <w:tab/>
      </w:r>
      <w:sdt>
        <w:sdtPr>
          <w:rPr>
            <w:rFonts w:ascii="TH SarabunPSK" w:eastAsia="MS Gothic" w:hAnsi="TH SarabunPSK" w:cs="TH SarabunPSK"/>
            <w:b/>
            <w:bCs/>
            <w:sz w:val="28"/>
            <w:szCs w:val="28"/>
            <w:cs/>
          </w:rPr>
          <w:id w:val="120267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7F71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cs/>
            </w:rPr>
            <w:t>☐</w:t>
          </w:r>
        </w:sdtContent>
      </w:sdt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 xml:space="preserve"> ยุทธศาสตร์ที่ </w:t>
      </w:r>
      <w:r w:rsidRPr="00D07F71">
        <w:rPr>
          <w:rFonts w:ascii="TH SarabunPSK" w:hAnsi="TH SarabunPSK" w:cs="TH SarabunPSK"/>
          <w:b/>
          <w:bCs/>
          <w:sz w:val="28"/>
          <w:szCs w:val="28"/>
        </w:rPr>
        <w:t xml:space="preserve">6 </w:t>
      </w:r>
      <w:r w:rsidRPr="00D07F71">
        <w:rPr>
          <w:rFonts w:ascii="TH SarabunPSK" w:hAnsi="TH SarabunPSK" w:cs="TH SarabunPSK"/>
          <w:b/>
          <w:bCs/>
          <w:sz w:val="28"/>
          <w:szCs w:val="28"/>
          <w:cs/>
        </w:rPr>
        <w:t>ด้านการปรับสมดุลและพัฒนาระบบการบริหารจัดการภาครัฐ</w:t>
      </w:r>
      <w:r w:rsidRPr="00D07F7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8EE61C6" w14:textId="77777777" w:rsidR="00102349" w:rsidRPr="00D07F71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07F71">
        <w:rPr>
          <w:rFonts w:ascii="TH SarabunPSK" w:hAnsi="TH SarabunPSK" w:cs="TH SarabunPSK"/>
          <w:sz w:val="28"/>
          <w:szCs w:val="28"/>
          <w:cs/>
        </w:rPr>
        <w:tab/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55250BD9" w14:textId="7777777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  <w:sectPr w:rsidR="00BC685A" w:rsidSect="008F1B77">
          <w:headerReference w:type="default" r:id="rId8"/>
          <w:footerReference w:type="default" r:id="rId9"/>
          <w:pgSz w:w="12240" w:h="15840"/>
          <w:pgMar w:top="709" w:right="1440" w:bottom="709" w:left="1440" w:header="708" w:footer="708" w:gutter="0"/>
          <w:pgNumType w:start="1"/>
          <w:cols w:space="720"/>
        </w:sect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77777777" w:rsidR="00AA66CD" w:rsidRPr="00D07F71" w:rsidRDefault="009E30B0" w:rsidP="00886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วิสัยทัศน์ </w:t>
      </w:r>
      <w:r w:rsidR="004F29E0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D07F71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6F8A700" w14:textId="77777777" w:rsidR="00AA66CD" w:rsidRPr="00D07F71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D07F71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063096F" w14:textId="7AEDAAEC" w:rsidR="00886058" w:rsidRPr="00D07F71" w:rsidRDefault="009E30B0" w:rsidP="00886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พันธกิจ </w:t>
      </w:r>
    </w:p>
    <w:p w14:paraId="0781337E" w14:textId="23F9DE18" w:rsidR="00886058" w:rsidRPr="00D07F71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AD2258" w:rsidRPr="00D07F71">
        <w:rPr>
          <w:rFonts w:ascii="TH SarabunPSK" w:eastAsia="Sarabun" w:hAnsi="TH SarabunPSK" w:cs="TH SarabunPSK"/>
          <w:color w:val="000000"/>
          <w:sz w:val="32"/>
          <w:szCs w:val="32"/>
        </w:rPr>
        <w:t>..</w:t>
      </w:r>
    </w:p>
    <w:p w14:paraId="72AADEE8" w14:textId="7BC8A640" w:rsidR="00AD2258" w:rsidRDefault="0088605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AD2258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14:paraId="5B9EE886" w14:textId="77777777" w:rsidR="00C24C88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07C5A4" w14:textId="5B99426B" w:rsidR="00C24C88" w:rsidRPr="00D07F71" w:rsidRDefault="00C24C88" w:rsidP="00C24C8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แสดง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</w:t>
      </w:r>
      <w:r w:rsidRPr="002550F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ป้าประสงค์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และกลยุทธ์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ของหน่วยงาน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B36060F" w14:textId="77777777" w:rsidR="00C24C88" w:rsidRPr="00D07F71" w:rsidRDefault="00C24C88" w:rsidP="00C24C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935359" w14:textId="77777777" w:rsidR="00C24C88" w:rsidRPr="00D07F71" w:rsidRDefault="00C24C88" w:rsidP="00C24C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F17EBC" w14:textId="77777777" w:rsidR="00C24C88" w:rsidRPr="00D07F71" w:rsidRDefault="00C24C88" w:rsidP="00C24C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397C073" w14:textId="6ADFA976" w:rsidR="00C24C88" w:rsidRDefault="00C24C88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174F74D" w14:textId="77777777" w:rsidR="00E3778F" w:rsidRPr="00D07F71" w:rsidRDefault="00E3778F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FBEC08F" w14:textId="6440BC47" w:rsidR="00C24C88" w:rsidRDefault="00C24C88" w:rsidP="00C24C8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_Hlk54383536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เลือก</w:t>
      </w:r>
      <w:r w:rsidRPr="00B949D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</w:t>
      </w:r>
      <w:r w:rsidRPr="00B949D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ประสงค์และตัวชี้วัดเป้าหมาย (</w:t>
      </w:r>
      <w:r w:rsidRPr="00B949D8">
        <w:rPr>
          <w:rFonts w:ascii="TH SarabunPSK" w:eastAsia="Sarabun" w:hAnsi="TH SarabunPSK" w:cs="TH SarabunPSK"/>
          <w:color w:val="000000"/>
          <w:sz w:val="32"/>
          <w:szCs w:val="32"/>
        </w:rPr>
        <w:t>OKR</w:t>
      </w:r>
      <w:r w:rsidR="008C5A2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8C5A25" w:rsidRPr="00B949D8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ทั้งเชิงคุณภาพ และเชิงปริมาณ</w:t>
      </w:r>
      <w:r w:rsidRPr="00B949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  <w:bookmarkEnd w:id="0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ที่สอดคล้องกับ</w:t>
      </w:r>
      <w:r w:rsidRPr="00B949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ยุทธศาสตร์หน่วยงาน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พร้อมทั้งระบุค่าเป้าหมาย</w:t>
      </w:r>
    </w:p>
    <w:tbl>
      <w:tblPr>
        <w:tblW w:w="952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8"/>
        <w:gridCol w:w="992"/>
        <w:gridCol w:w="993"/>
        <w:gridCol w:w="1559"/>
        <w:gridCol w:w="1559"/>
        <w:gridCol w:w="1588"/>
      </w:tblGrid>
      <w:tr w:rsidR="00944E6A" w:rsidRPr="00B949D8" w14:paraId="111587BB" w14:textId="77777777" w:rsidTr="00980FF1">
        <w:trPr>
          <w:trHeight w:val="364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C3C36BF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ยุทธศาสตร์หน่วยงาน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D0CFA3B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54383554"/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Objectives)</w:t>
            </w:r>
            <w:bookmarkEnd w:id="1"/>
          </w:p>
        </w:tc>
        <w:tc>
          <w:tcPr>
            <w:tcW w:w="6691" w:type="dxa"/>
            <w:gridSpan w:val="5"/>
            <w:shd w:val="clear" w:color="auto" w:fill="D9D9D9" w:themeFill="background1" w:themeFillShade="D9"/>
            <w:vAlign w:val="center"/>
          </w:tcPr>
          <w:p w14:paraId="15E86FCB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44E6A" w:rsidRPr="00B949D8" w14:paraId="37EDAE49" w14:textId="77777777" w:rsidTr="00980FF1">
        <w:trPr>
          <w:trHeight w:val="363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0204C144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B770740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705DE8E8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44E6A" w:rsidRPr="00B949D8" w14:paraId="501D4FB6" w14:textId="77777777" w:rsidTr="00980FF1">
        <w:trPr>
          <w:trHeight w:val="337"/>
        </w:trPr>
        <w:tc>
          <w:tcPr>
            <w:tcW w:w="1417" w:type="dxa"/>
            <w:vMerge/>
          </w:tcPr>
          <w:p w14:paraId="3443E742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2C0BA66B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4A4C86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6665D7C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44E6A" w:rsidRPr="00B949D8" w14:paraId="7ADFBA63" w14:textId="77777777" w:rsidTr="00980FF1">
        <w:trPr>
          <w:trHeight w:val="337"/>
        </w:trPr>
        <w:tc>
          <w:tcPr>
            <w:tcW w:w="1417" w:type="dxa"/>
            <w:vMerge w:val="restart"/>
          </w:tcPr>
          <w:p w14:paraId="0F87E817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1418" w:type="dxa"/>
          </w:tcPr>
          <w:p w14:paraId="6BDF6E34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93B567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6839B9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437B2B33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dxa"/>
          </w:tcPr>
          <w:p w14:paraId="673517D2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4E6A" w:rsidRPr="00B949D8" w14:paraId="10C3C730" w14:textId="77777777" w:rsidTr="00980FF1">
        <w:trPr>
          <w:trHeight w:val="337"/>
        </w:trPr>
        <w:tc>
          <w:tcPr>
            <w:tcW w:w="1417" w:type="dxa"/>
            <w:vMerge/>
          </w:tcPr>
          <w:p w14:paraId="7D2C0FB9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14:paraId="1E641A34" w14:textId="2C1E34EA" w:rsidR="00944E6A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4E093F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EF0062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0CEE6C42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dxa"/>
          </w:tcPr>
          <w:p w14:paraId="31BBE819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4E6A" w:rsidRPr="00B949D8" w14:paraId="6CF092F6" w14:textId="77777777" w:rsidTr="00980FF1">
        <w:trPr>
          <w:trHeight w:val="341"/>
        </w:trPr>
        <w:tc>
          <w:tcPr>
            <w:tcW w:w="1417" w:type="dxa"/>
          </w:tcPr>
          <w:p w14:paraId="73FE65C4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1418" w:type="dxa"/>
          </w:tcPr>
          <w:p w14:paraId="01930F83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C6B916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B71FB7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488096" w14:textId="77777777" w:rsidR="00944E6A" w:rsidRPr="00B949D8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4B79E890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dxa"/>
          </w:tcPr>
          <w:p w14:paraId="1EDBAFB6" w14:textId="77777777" w:rsidR="00944E6A" w:rsidRPr="00B949D8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4E6A" w:rsidRPr="008F1B77" w14:paraId="53467BEE" w14:textId="77777777" w:rsidTr="00980FF1">
        <w:trPr>
          <w:trHeight w:val="364"/>
        </w:trPr>
        <w:tc>
          <w:tcPr>
            <w:tcW w:w="1417" w:type="dxa"/>
          </w:tcPr>
          <w:p w14:paraId="6442C9E5" w14:textId="77777777" w:rsidR="00944E6A" w:rsidRPr="008F1B77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1418" w:type="dxa"/>
          </w:tcPr>
          <w:p w14:paraId="714850FF" w14:textId="77777777" w:rsidR="00944E6A" w:rsidRPr="008F1B77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583BAC" w14:textId="77777777" w:rsidR="00944E6A" w:rsidRPr="008F1B77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F62B33" w14:textId="77777777" w:rsidR="00944E6A" w:rsidRPr="008F1B77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E404CB" w14:textId="77777777" w:rsidR="00944E6A" w:rsidRPr="008F1B77" w:rsidRDefault="00944E6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2D989B3E" w14:textId="77777777" w:rsidR="00944E6A" w:rsidRPr="008F1B77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88" w:type="dxa"/>
          </w:tcPr>
          <w:p w14:paraId="5288558A" w14:textId="77777777" w:rsidR="00944E6A" w:rsidRPr="008F1B77" w:rsidRDefault="00944E6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97C0C84" w14:textId="77777777" w:rsidR="00C02A74" w:rsidRPr="00C02A74" w:rsidRDefault="00C02A74" w:rsidP="00C02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39753D3" w14:textId="77777777" w:rsidR="00C24C88" w:rsidRPr="003664B9" w:rsidRDefault="00C24C88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3664B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หมายเหตุ </w:t>
      </w:r>
      <w:r w:rsidRPr="003664B9">
        <w:rPr>
          <w:rFonts w:ascii="TH SarabunPSK" w:eastAsia="Sarabun" w:hAnsi="TH SarabunPSK" w:cs="TH SarabunPSK"/>
          <w:color w:val="000000"/>
          <w:sz w:val="28"/>
          <w:szCs w:val="28"/>
        </w:rPr>
        <w:t xml:space="preserve">: </w:t>
      </w:r>
      <w:r w:rsidRPr="003664B9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เป้าประสงค์ </w:t>
      </w:r>
      <w:r w:rsidRPr="003664B9">
        <w:rPr>
          <w:rFonts w:ascii="TH SarabunPSK" w:hAnsi="TH SarabunPSK" w:cs="TH SarabunPSK"/>
          <w:sz w:val="28"/>
          <w:szCs w:val="28"/>
          <w:cs/>
        </w:rPr>
        <w:t xml:space="preserve">หมายถึง </w:t>
      </w:r>
      <w:r w:rsidRPr="003664B9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สิ่งที่หน่วยงานปรารถนาจะบรรลุ โดยต้องนำประเด็นยุทธศาสตร์มาพิจารณา</w:t>
      </w:r>
    </w:p>
    <w:p w14:paraId="3F77AD04" w14:textId="77777777" w:rsidR="00C24C88" w:rsidRPr="003664B9" w:rsidRDefault="00C24C88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hAnsi="TH SarabunPSK" w:cs="TH SarabunPSK"/>
          <w:sz w:val="28"/>
          <w:szCs w:val="28"/>
        </w:rPr>
      </w:pPr>
      <w:r w:rsidRPr="003664B9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ตัวชี้วัดเป้าหมาย  </w:t>
      </w:r>
      <w:r w:rsidRPr="003664B9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354F10" w14:textId="77777777" w:rsidR="00C24C88" w:rsidRPr="003664B9" w:rsidRDefault="00C24C88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ค่า</w:t>
      </w:r>
      <w:r w:rsidRPr="003664B9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เป้าหมาย </w:t>
      </w:r>
      <w:r w:rsidRPr="003664B9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4AD51E83" w14:textId="0A4692CC" w:rsidR="00C24C88" w:rsidRDefault="00C24C88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7A508F" w14:textId="7F715D7B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1C283A" w14:textId="42400C51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2551B3" w14:textId="68BC046F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0031050" w14:textId="60957572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0C792F1" w14:textId="635D2368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724304A" w14:textId="125D42C1" w:rsidR="008B3359" w:rsidRDefault="008B335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58F9B43" w14:textId="00BCE094" w:rsidR="00D22CE5" w:rsidRPr="00D07F71" w:rsidRDefault="0087157E" w:rsidP="00D22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SWOT </w:t>
      </w:r>
      <w:bookmarkStart w:id="2" w:name="_Hlk47712222"/>
      <w:r w:rsidR="009D56A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ทั้ง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</w:t>
      </w:r>
      <w:r w:rsidR="00AA66CD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วิทยาศาสตร์ </w:t>
      </w:r>
      <w:r w:rsidR="00E438E2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วิจัย</w:t>
      </w:r>
      <w:r w:rsidR="00AA66CD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438E2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และด้าน</w:t>
      </w:r>
      <w:r w:rsidR="00AA66CD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นวัตกรรม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ของหน่วยงาน</w:t>
      </w:r>
      <w:bookmarkEnd w:id="2"/>
    </w:p>
    <w:p w14:paraId="3A45474B" w14:textId="61442E9B" w:rsidR="00AD2258" w:rsidRPr="00D07F71" w:rsidRDefault="00AA66CD" w:rsidP="00D2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D22CE5" w:rsidRPr="00D07F71">
        <w:rPr>
          <w:rFonts w:ascii="TH SarabunPSK" w:hAnsi="TH SarabunPSK" w:cs="TH SarabunPSK"/>
          <w:noProof/>
        </w:rPr>
        <w:drawing>
          <wp:inline distT="0" distB="0" distL="0" distR="0" wp14:anchorId="2A5B9C4A" wp14:editId="0A843BA4">
            <wp:extent cx="5943600" cy="16535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581F" w14:textId="77777777" w:rsidR="00A02265" w:rsidRPr="00D07F71" w:rsidRDefault="00A02265" w:rsidP="00A022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>..</w:t>
      </w:r>
    </w:p>
    <w:p w14:paraId="1B5451CA" w14:textId="77777777" w:rsidR="00A02265" w:rsidRDefault="00A02265" w:rsidP="00A022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7C69F6D6" w14:textId="77777777" w:rsidR="00A02265" w:rsidRPr="00D07F71" w:rsidRDefault="00A02265" w:rsidP="00D22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775349" w14:textId="5D4C5B13" w:rsidR="00E438E2" w:rsidRPr="00D07F71" w:rsidRDefault="00E438E2" w:rsidP="00E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วิเคราะห์ช่องว่าง (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>gap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  <w:r w:rsidR="000535FA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ที่ได้จากกา</w:t>
      </w:r>
      <w:r w:rsidR="008016F9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รทำ </w:t>
      </w:r>
      <w:r w:rsidR="008016F9" w:rsidRPr="00D07F71">
        <w:rPr>
          <w:rFonts w:ascii="TH SarabunPSK" w:eastAsia="Sarabun" w:hAnsi="TH SarabunPSK" w:cs="TH SarabunPSK"/>
          <w:color w:val="000000"/>
          <w:sz w:val="32"/>
          <w:szCs w:val="32"/>
        </w:rPr>
        <w:t xml:space="preserve">SWOT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ในการดำเนินงาน</w:t>
      </w:r>
      <w:r w:rsidR="00244F97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ด้านวิทยาศาสตร์ ด้านวิจัย และด้านนวัตกรรมของหน่วยงาน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ท่าน</w:t>
      </w:r>
      <w:r w:rsidR="009D56A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และแนวทางในการลดช่องว่าง</w:t>
      </w:r>
      <w:r w:rsidR="00BB7D7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(gap) </w:t>
      </w:r>
      <w:r w:rsidR="00BB7D7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การหนุนเสริมและการพัฒนาการบริหารจัดการให้บรรลุเป้าหมายของหน่วยงาน</w:t>
      </w:r>
    </w:p>
    <w:p w14:paraId="38C3194C" w14:textId="77777777" w:rsidR="00E438E2" w:rsidRPr="00D07F71" w:rsidRDefault="00E438E2" w:rsidP="00E438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AE432A" w14:textId="77777777" w:rsidR="00E438E2" w:rsidRPr="00D07F71" w:rsidRDefault="00E438E2" w:rsidP="00E438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5371D5" w14:textId="669C90A0" w:rsidR="00E438E2" w:rsidRDefault="00E438E2" w:rsidP="00E438E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FE09133" w14:textId="77777777" w:rsidR="004D0FC4" w:rsidRDefault="004D0FC4" w:rsidP="004D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256487C" w14:textId="656ABB40" w:rsidR="00877EFF" w:rsidRPr="00D07F71" w:rsidRDefault="00877EFF" w:rsidP="00E438E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โปรดแสดงแผนภาพ</w:t>
      </w:r>
      <w:r w:rsidR="007F4B1F" w:rsidRPr="00D07F71">
        <w:rPr>
          <w:rFonts w:ascii="TH SarabunPSK" w:hAnsi="TH SarabunPSK" w:cs="TH SarabunPSK"/>
        </w:rPr>
        <w:t xml:space="preserve"> </w:t>
      </w:r>
      <w:r w:rsidR="007F4B1F" w:rsidRPr="00D07F71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7F4B1F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</w:t>
      </w:r>
      <w:r w:rsidR="00635C55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คำของบประมาณ</w:t>
      </w:r>
      <w:r w:rsidR="007F4B1F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ของหน่วยงาน ที่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จะนำไปสู่</w:t>
      </w:r>
      <w:r w:rsidR="00CA04D8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กรอบยุทธศาสตร์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/ วิสัยทัศน์/ พันธกิจ ของหน่วยงานของท่าน </w:t>
      </w:r>
      <w:r w:rsidR="00635C55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(จากทุกแหล่งทุน)</w:t>
      </w:r>
    </w:p>
    <w:p w14:paraId="332789B3" w14:textId="4560E3E9" w:rsidR="00877EFF" w:rsidRPr="00D07F71" w:rsidRDefault="00CA04D8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424B1" wp14:editId="0C55DF9A">
                <wp:simplePos x="0" y="0"/>
                <wp:positionH relativeFrom="margin">
                  <wp:align>right</wp:align>
                </wp:positionH>
                <wp:positionV relativeFrom="paragraph">
                  <wp:posOffset>38447</wp:posOffset>
                </wp:positionV>
                <wp:extent cx="5822842" cy="3010619"/>
                <wp:effectExtent l="0" t="0" r="2603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42" cy="3010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B7A46" id="Rectangle 2" o:spid="_x0000_s1026" style="position:absolute;margin-left:407.3pt;margin-top:3.05pt;width:458.5pt;height:237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" filled="f" strokecolor="#243f60 [1604]">
                <w10:wrap anchorx="margin"/>
              </v:rect>
            </w:pict>
          </mc:Fallback>
        </mc:AlternateContent>
      </w:r>
    </w:p>
    <w:p w14:paraId="0EDA6AE7" w14:textId="40078D55" w:rsidR="00877EFF" w:rsidRPr="00D07F71" w:rsidRDefault="00877EFF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43CF58" w14:textId="2162D399" w:rsidR="00877EFF" w:rsidRPr="00D07F71" w:rsidRDefault="00CA04D8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hAnsi="TH SarabunPSK" w:cs="TH SarabunPSK"/>
          <w:noProof/>
          <w:cs/>
        </w:rPr>
        <w:t xml:space="preserve">                      </w:t>
      </w:r>
    </w:p>
    <w:p w14:paraId="0076625A" w14:textId="5B173328" w:rsidR="00877EFF" w:rsidRPr="00D07F71" w:rsidRDefault="00877EFF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8A7C214" w14:textId="24234D8E" w:rsidR="00877EFF" w:rsidRPr="00D07F71" w:rsidRDefault="00635C55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6CD59A0" w14:textId="74930E9E" w:rsidR="00877EFF" w:rsidRPr="00D07F71" w:rsidRDefault="00877EFF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2DD0B83" w14:textId="44F60442" w:rsidR="004F29E0" w:rsidRPr="00D07F71" w:rsidRDefault="004F29E0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B5F5AD" w14:textId="159EBCD3" w:rsidR="004F29E0" w:rsidRPr="00D07F71" w:rsidRDefault="004F29E0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5BEAF5E" w14:textId="7F5A4BE9" w:rsidR="004F29E0" w:rsidRPr="00D07F71" w:rsidRDefault="004F29E0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61F34A3" w14:textId="363328F5" w:rsidR="004F29E0" w:rsidRPr="00D07F71" w:rsidRDefault="004F29E0" w:rsidP="00877EFF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5906BD3" w14:textId="53425DA4" w:rsidR="00005E0A" w:rsidRDefault="000F63F8" w:rsidP="00005E0A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E2B37" wp14:editId="151C206E">
                <wp:simplePos x="0" y="0"/>
                <wp:positionH relativeFrom="margin">
                  <wp:align>right</wp:align>
                </wp:positionH>
                <wp:positionV relativeFrom="paragraph">
                  <wp:posOffset>9130</wp:posOffset>
                </wp:positionV>
                <wp:extent cx="5840095" cy="3390900"/>
                <wp:effectExtent l="0" t="0" r="273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95" cy="3390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C0A1" id="Rectangle 1" o:spid="_x0000_s1026" style="position:absolute;margin-left:408.65pt;margin-top:.7pt;width:459.85pt;height:26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" filled="f" strokecolor="#385d8a">
                <w10:wrap anchorx="margin"/>
              </v:rect>
            </w:pict>
          </mc:Fallback>
        </mc:AlternateConten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</w:t>
      </w:r>
      <w:r w:rsidR="00EB5D5A">
        <w:rPr>
          <w:rFonts w:ascii="TH SarabunPSK" w:eastAsia="Sarabun" w:hAnsi="TH SarabunPSK" w:cs="TH SarabunPSK" w:hint="cs"/>
          <w:noProof/>
          <w:color w:val="000000"/>
          <w:sz w:val="32"/>
          <w:szCs w:val="32"/>
          <w:cs/>
        </w:rPr>
        <w:t xml:space="preserve">        </w:t>
      </w: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05C10D3" wp14:editId="103847B1">
            <wp:extent cx="5514975" cy="31020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822" cy="310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1780" w14:textId="725CAF21" w:rsidR="00005E0A" w:rsidRDefault="00005E0A" w:rsidP="00005E0A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8B7778D" w14:textId="77777777" w:rsidR="006E55ED" w:rsidRDefault="006E55ED" w:rsidP="00005E0A">
      <w:p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F9AB296" w14:textId="2D528864" w:rsidR="00005E0A" w:rsidRPr="00005E0A" w:rsidRDefault="00005E0A" w:rsidP="00005E0A">
      <w:pPr>
        <w:pStyle w:val="ListParagraph"/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05E0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โปรด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</w:rPr>
        <w:t xml:space="preserve">mapping 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ซึ่งสอดคล้องกับเป้า</w:t>
      </w:r>
      <w:r w:rsidR="00C24C8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ประสงค์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ของหน่วยงาน (ระบุ 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</w:rPr>
        <w:t xml:space="preserve">Key Results 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ของเป้าหมาย</w:t>
      </w:r>
      <w:r w:rsidRPr="00005E0A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CC20C6B" w14:textId="77777777" w:rsidR="00005E0A" w:rsidRPr="00D07F71" w:rsidRDefault="00005E0A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color w:val="000000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851"/>
        <w:gridCol w:w="850"/>
        <w:gridCol w:w="1276"/>
        <w:gridCol w:w="1134"/>
        <w:gridCol w:w="2410"/>
        <w:gridCol w:w="1276"/>
      </w:tblGrid>
      <w:tr w:rsidR="00AB12AA" w:rsidRPr="008F1B77" w14:paraId="23474E77" w14:textId="23DE392B" w:rsidTr="00EB5D5A">
        <w:trPr>
          <w:trHeight w:val="36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B633C3D" w14:textId="743C8CD5" w:rsidR="00AB12AA" w:rsidRPr="00C24C88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4C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เป้าประสงค์</w:t>
            </w:r>
            <w:r w:rsidRPr="00C24C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C24C88">
              <w:rPr>
                <w:rFonts w:ascii="TH SarabunPSK" w:hAnsi="TH SarabunPSK" w:cs="TH SarabunPSK"/>
                <w:b/>
                <w:bCs/>
                <w:sz w:val="28"/>
              </w:rPr>
              <w:t>Objectives)</w:t>
            </w:r>
          </w:p>
        </w:tc>
        <w:tc>
          <w:tcPr>
            <w:tcW w:w="4961" w:type="dxa"/>
            <w:gridSpan w:val="5"/>
            <w:shd w:val="clear" w:color="auto" w:fill="D9D9D9" w:themeFill="background1" w:themeFillShade="D9"/>
            <w:vAlign w:val="center"/>
          </w:tcPr>
          <w:p w14:paraId="2B206699" w14:textId="77EF5F21" w:rsidR="00AB12AA" w:rsidRPr="00C24C88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4C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C24C8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C24C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6CC38161" w14:textId="5E48D501" w:rsidR="00AB12AA" w:rsidRPr="00575039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C24C8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F43EC3B" w14:textId="324791B7" w:rsidR="00AB12AA" w:rsidRPr="008F1B77" w:rsidRDefault="00AB12AA" w:rsidP="006E55E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พื้นที่ที่ได้รับประโยชน์</w:t>
            </w:r>
          </w:p>
        </w:tc>
      </w:tr>
      <w:tr w:rsidR="00EB5D5A" w:rsidRPr="008F1B77" w14:paraId="50053909" w14:textId="0BCA6376" w:rsidTr="00EB5D5A">
        <w:trPr>
          <w:trHeight w:val="363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0199F830" w14:textId="77777777" w:rsidR="00EB5D5A" w:rsidRPr="00C24C88" w:rsidRDefault="00EB5D5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0AD2EB75" w14:textId="77777777" w:rsidR="00EB5D5A" w:rsidRPr="00C24C88" w:rsidRDefault="00EB5D5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4C8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C28B8" w14:textId="3BDB4E73" w:rsidR="00EB5D5A" w:rsidRPr="00575039" w:rsidRDefault="00EB5D5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C24C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24C8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00B58D95" w14:textId="75125036" w:rsidR="00EB5D5A" w:rsidRPr="00575039" w:rsidRDefault="00EB5D5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E56590A" w14:textId="77777777" w:rsidR="00EB5D5A" w:rsidRPr="008F1B77" w:rsidRDefault="00EB5D5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5D5A" w:rsidRPr="008F1B77" w14:paraId="585DE9F1" w14:textId="01A2D729" w:rsidTr="00EB5D5A">
        <w:trPr>
          <w:trHeight w:val="337"/>
        </w:trPr>
        <w:tc>
          <w:tcPr>
            <w:tcW w:w="1418" w:type="dxa"/>
            <w:vMerge/>
          </w:tcPr>
          <w:p w14:paraId="7369F90A" w14:textId="77777777" w:rsidR="00EB5D5A" w:rsidRPr="00C24C88" w:rsidRDefault="00EB5D5A" w:rsidP="00CA4B3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3FA15" w14:textId="70AD1076" w:rsidR="00EB5D5A" w:rsidRPr="00C24C88" w:rsidRDefault="00EB5D5A" w:rsidP="00EB5D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4C88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DBE70" w14:textId="2F8D4B1D" w:rsidR="00EB5D5A" w:rsidRPr="00C24C88" w:rsidRDefault="00EB5D5A" w:rsidP="00EB5D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4C8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F9B1D" w14:textId="160484DB" w:rsidR="00EB5D5A" w:rsidRPr="00C24C88" w:rsidRDefault="00EB5D5A" w:rsidP="00EB5D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4C88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E8BDD" w14:textId="20927B24" w:rsidR="00EB5D5A" w:rsidRPr="00EB5D5A" w:rsidRDefault="00EB5D5A" w:rsidP="00EB5D5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5D5A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CB7C6" w14:textId="7E1624A0" w:rsidR="00EB5D5A" w:rsidRPr="00EB5D5A" w:rsidRDefault="00EB5D5A" w:rsidP="00EB5D5A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B5D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410" w:type="dxa"/>
            <w:vMerge/>
          </w:tcPr>
          <w:p w14:paraId="3F987F71" w14:textId="5A463F06" w:rsidR="00EB5D5A" w:rsidRPr="00575039" w:rsidRDefault="00EB5D5A" w:rsidP="00CA4B3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1276" w:type="dxa"/>
            <w:vMerge/>
          </w:tcPr>
          <w:p w14:paraId="5F25038E" w14:textId="77777777" w:rsidR="00EB5D5A" w:rsidRPr="008F1B77" w:rsidRDefault="00EB5D5A" w:rsidP="00CA4B3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12AA" w:rsidRPr="008F1B77" w14:paraId="64F92812" w14:textId="2A063941" w:rsidTr="00EB5D5A">
        <w:trPr>
          <w:trHeight w:val="337"/>
        </w:trPr>
        <w:tc>
          <w:tcPr>
            <w:tcW w:w="1418" w:type="dxa"/>
            <w:vMerge w:val="restart"/>
          </w:tcPr>
          <w:p w14:paraId="25E49EDD" w14:textId="108B8B18" w:rsidR="00AB12AA" w:rsidRPr="00C24C88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4C88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AF55BB" w14:textId="5D3A9189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78D1C8" w14:textId="77777777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14C03F" w14:textId="77777777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41FFB85" w14:textId="63064241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1.1.3</w:t>
            </w:r>
          </w:p>
        </w:tc>
        <w:tc>
          <w:tcPr>
            <w:tcW w:w="1134" w:type="dxa"/>
          </w:tcPr>
          <w:p w14:paraId="61457211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14:paraId="5A00CD7E" w14:textId="03DA1ADE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3" w:name="_Hlk47622866"/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bookmarkEnd w:id="3"/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. ...</w:t>
            </w:r>
          </w:p>
          <w:p w14:paraId="6BD8531B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. ...</w:t>
            </w:r>
          </w:p>
        </w:tc>
        <w:tc>
          <w:tcPr>
            <w:tcW w:w="1276" w:type="dxa"/>
          </w:tcPr>
          <w:p w14:paraId="4BCF294F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B12AA" w:rsidRPr="008F1B77" w14:paraId="6ACC6555" w14:textId="77777777" w:rsidTr="00EB5D5A">
        <w:trPr>
          <w:trHeight w:val="487"/>
        </w:trPr>
        <w:tc>
          <w:tcPr>
            <w:tcW w:w="1418" w:type="dxa"/>
            <w:vMerge/>
          </w:tcPr>
          <w:p w14:paraId="76F1D82F" w14:textId="77777777" w:rsidR="00AB12AA" w:rsidRPr="00C24C88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FF6D79" w14:textId="22149ED7" w:rsidR="00AB12AA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1.1.2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17921A" w14:textId="77777777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4CAC70" w14:textId="77777777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F8018FC" w14:textId="77777777" w:rsidR="00AB12AA" w:rsidRPr="00C24C88" w:rsidRDefault="00AB12AA" w:rsidP="000966E4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A4C0017" w14:textId="77777777" w:rsidR="00AB12AA" w:rsidRPr="000966E4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14:paraId="004B49ED" w14:textId="4D6A83B8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66E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0966E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966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0966E4">
              <w:rPr>
                <w:rFonts w:ascii="TH SarabunPSK" w:hAnsi="TH SarabunPSK" w:cs="TH SarabunPSK"/>
                <w:b/>
                <w:bCs/>
                <w:sz w:val="28"/>
                <w:cs/>
              </w:rPr>
              <w:t>. ...</w:t>
            </w:r>
          </w:p>
        </w:tc>
        <w:tc>
          <w:tcPr>
            <w:tcW w:w="1276" w:type="dxa"/>
          </w:tcPr>
          <w:p w14:paraId="635FBC6C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B12AA" w:rsidRPr="008F1B77" w14:paraId="31C36B09" w14:textId="6570AC77" w:rsidTr="00EB5D5A">
        <w:trPr>
          <w:trHeight w:val="341"/>
        </w:trPr>
        <w:tc>
          <w:tcPr>
            <w:tcW w:w="1418" w:type="dxa"/>
          </w:tcPr>
          <w:p w14:paraId="45831EB8" w14:textId="5463D7C8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3E4D10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1F3EF2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BEA57A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4DF11D1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51657DC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14:paraId="7CBB1FE4" w14:textId="0B77FC4A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. ...</w:t>
            </w:r>
          </w:p>
        </w:tc>
        <w:tc>
          <w:tcPr>
            <w:tcW w:w="1276" w:type="dxa"/>
          </w:tcPr>
          <w:p w14:paraId="2E95393B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B12AA" w:rsidRPr="008F1B77" w14:paraId="4A8E6771" w14:textId="2DC16AC5" w:rsidTr="00EB5D5A">
        <w:trPr>
          <w:trHeight w:val="364"/>
        </w:trPr>
        <w:tc>
          <w:tcPr>
            <w:tcW w:w="1418" w:type="dxa"/>
          </w:tcPr>
          <w:p w14:paraId="30EDFFD4" w14:textId="1559F91D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7C2D66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E68389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5104AC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C2D1585" w14:textId="77777777" w:rsidR="00AB12AA" w:rsidRPr="008F1B77" w:rsidRDefault="00AB12AA" w:rsidP="00021D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260A72F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14:paraId="689F83C1" w14:textId="72DF0F73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 4. ...</w:t>
            </w:r>
          </w:p>
        </w:tc>
        <w:tc>
          <w:tcPr>
            <w:tcW w:w="1276" w:type="dxa"/>
          </w:tcPr>
          <w:p w14:paraId="7029D557" w14:textId="77777777" w:rsidR="00AB12AA" w:rsidRPr="008F1B77" w:rsidRDefault="00AB12AA" w:rsidP="00021DF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4233C35" w14:textId="7DF929DB" w:rsidR="00005E0A" w:rsidRDefault="00005E0A" w:rsidP="00005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4"/>
          <w:szCs w:val="14"/>
        </w:rPr>
      </w:pPr>
    </w:p>
    <w:p w14:paraId="474F3A70" w14:textId="77777777" w:rsidR="000966E4" w:rsidRPr="008C5A25" w:rsidRDefault="000966E4" w:rsidP="002D47B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14:paraId="592DBE32" w14:textId="1689CBC0" w:rsidR="006422B7" w:rsidRDefault="00946725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รายละเอียด</w:t>
      </w:r>
      <w:r w:rsidR="006422B7" w:rsidRPr="006422B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งบประมาณของแต่ละโครงการ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684CE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ระบบจะดึงข้อมูลที่หน่วยงานกรอกระดับโครงการมาเติมให้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276"/>
        <w:gridCol w:w="1162"/>
        <w:gridCol w:w="1531"/>
      </w:tblGrid>
      <w:tr w:rsidR="00702B39" w:rsidRPr="007235A0" w14:paraId="4053F931" w14:textId="77777777" w:rsidTr="000D133C">
        <w:trPr>
          <w:trHeight w:val="330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14F24AC1" w14:textId="26FCDACD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</w:p>
        </w:tc>
        <w:tc>
          <w:tcPr>
            <w:tcW w:w="5273" w:type="dxa"/>
            <w:gridSpan w:val="4"/>
            <w:shd w:val="clear" w:color="auto" w:fill="D9D9D9" w:themeFill="background1" w:themeFillShade="D9"/>
          </w:tcPr>
          <w:p w14:paraId="46D79EA5" w14:textId="618FE8FC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หมวดงบประมาณ</w:t>
            </w:r>
            <w:r w:rsid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05A9C"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805A9C"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บาท</w:t>
            </w:r>
            <w:r w:rsidR="00805A9C"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</w:tcPr>
          <w:p w14:paraId="0C0D1811" w14:textId="77777777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งบประมาณรวม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ของปีที่เสนอขอ</w:t>
            </w:r>
          </w:p>
          <w:p w14:paraId="1CE4C4AE" w14:textId="60032F51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</w:tr>
      <w:tr w:rsidR="00702B39" w:rsidRPr="007235A0" w14:paraId="21F82761" w14:textId="77777777" w:rsidTr="000D133C">
        <w:trPr>
          <w:trHeight w:val="525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708B9C26" w14:textId="77777777" w:rsidR="00702B39" w:rsidRPr="002D47BC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E8D8028" w14:textId="3728328F" w:rsidR="00702B39" w:rsidRPr="00805A9C" w:rsidRDefault="00702B39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57A62B5" w14:textId="263E429D" w:rsidR="00702B39" w:rsidRPr="00805A9C" w:rsidRDefault="00702B39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</w:tcPr>
          <w:p w14:paraId="3DC7D17E" w14:textId="121EB763" w:rsidR="00702B39" w:rsidRPr="00702B39" w:rsidRDefault="00702B39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7E4727" w:rsidRPr="007235A0" w14:paraId="51EDB3BB" w14:textId="77777777" w:rsidTr="000D133C">
        <w:trPr>
          <w:trHeight w:val="375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3536D4ED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3DFADE1" w14:textId="1EF93BBA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ค่าจ้าง</w:t>
            </w:r>
            <w:r w:rsidR="000D13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/ค่าตอบแทน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1E560D" w14:textId="7E2B906E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D7E4E0" w14:textId="38D2CF77" w:rsidR="007E4727" w:rsidRPr="00805A9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2742909" w14:textId="18DF63B5" w:rsidR="007E4727" w:rsidRPr="00805A9C" w:rsidRDefault="007E4727" w:rsidP="00702B39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</w:tcPr>
          <w:p w14:paraId="7D5718EE" w14:textId="65556A64" w:rsidR="007E4727" w:rsidRPr="00702B39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7E4727" w:rsidRPr="007235A0" w14:paraId="3C862D07" w14:textId="77777777" w:rsidTr="000D133C">
        <w:trPr>
          <w:trHeight w:val="345"/>
        </w:trPr>
        <w:tc>
          <w:tcPr>
            <w:tcW w:w="2547" w:type="dxa"/>
          </w:tcPr>
          <w:p w14:paraId="480B6983" w14:textId="00BC01BB" w:rsidR="007E4727" w:rsidRPr="002D47BC" w:rsidRDefault="007E4727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1</w:t>
            </w:r>
          </w:p>
        </w:tc>
        <w:tc>
          <w:tcPr>
            <w:tcW w:w="1559" w:type="dxa"/>
          </w:tcPr>
          <w:p w14:paraId="1D7E03F0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706FDA5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669BF1F" w14:textId="2AE4CFDC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21D5ACD4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1EB4E234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7E4727" w:rsidRPr="007235A0" w14:paraId="11C0DD7F" w14:textId="77777777" w:rsidTr="000D133C">
        <w:trPr>
          <w:trHeight w:val="330"/>
        </w:trPr>
        <w:tc>
          <w:tcPr>
            <w:tcW w:w="2547" w:type="dxa"/>
          </w:tcPr>
          <w:p w14:paraId="027A35F2" w14:textId="659C45D6" w:rsidR="007E4727" w:rsidRPr="002D47BC" w:rsidRDefault="007E4727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2</w:t>
            </w:r>
          </w:p>
        </w:tc>
        <w:tc>
          <w:tcPr>
            <w:tcW w:w="1559" w:type="dxa"/>
          </w:tcPr>
          <w:p w14:paraId="76118C98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936F55E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A4BA5F9" w14:textId="523D6ACC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632AF395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45C90A26" w14:textId="77777777" w:rsidR="007E4727" w:rsidRPr="002D47BC" w:rsidRDefault="007E4727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9D7383" w:rsidRPr="007235A0" w14:paraId="5A56A0E7" w14:textId="77777777" w:rsidTr="000D133C">
        <w:trPr>
          <w:trHeight w:val="345"/>
        </w:trPr>
        <w:tc>
          <w:tcPr>
            <w:tcW w:w="2547" w:type="dxa"/>
          </w:tcPr>
          <w:p w14:paraId="2B686DFA" w14:textId="01B96359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59" w:type="dxa"/>
          </w:tcPr>
          <w:p w14:paraId="604FE2C4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3BB55F6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4DDB99F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62" w:type="dxa"/>
          </w:tcPr>
          <w:p w14:paraId="79270151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1" w:type="dxa"/>
          </w:tcPr>
          <w:p w14:paraId="686A8AAB" w14:textId="77777777" w:rsidR="009D7383" w:rsidRPr="002D47BC" w:rsidRDefault="009D738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3D54D93" w14:textId="7A1E53BC" w:rsidR="00DE483D" w:rsidRDefault="00DE483D" w:rsidP="0094672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48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ผลที่คาดว่าจะได้รับ</w:t>
      </w:r>
      <w:r w:rsidR="00684C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DE48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46CD522" w14:textId="16E18985" w:rsidR="00622BDB" w:rsidRDefault="00622BDB" w:rsidP="00622BDB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0A2559">
        <w:rPr>
          <w:rFonts w:ascii="TH SarabunPSK" w:eastAsia="Cordia New" w:hAnsi="TH SarabunPSK" w:cs="TH SarabunPSK"/>
          <w:sz w:val="32"/>
          <w:szCs w:val="32"/>
        </w:rPr>
        <w:t>0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</w:rPr>
        <w:t>(Output)</w:t>
      </w:r>
      <w:r w:rsidR="000A25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0A255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ระบบจะดึงข้อมูล</w:t>
      </w:r>
      <w:r w:rsidR="00684CE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ที่หน่วยงานกรอกระดับโครงการ</w:t>
      </w:r>
      <w:r w:rsidR="000A255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มาเติมให้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39"/>
        <w:gridCol w:w="1244"/>
        <w:gridCol w:w="812"/>
        <w:gridCol w:w="2629"/>
        <w:gridCol w:w="1270"/>
        <w:gridCol w:w="633"/>
        <w:gridCol w:w="633"/>
      </w:tblGrid>
      <w:tr w:rsidR="004D4B9D" w14:paraId="00839CEF" w14:textId="77777777" w:rsidTr="000B49CF">
        <w:trPr>
          <w:tblHeader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F3C7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4" w:name="_Hlk49156972"/>
            <w:bookmarkStart w:id="5" w:name="_Hlk54379859"/>
            <w:bookmarkStart w:id="6" w:name="_Hlk49355944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ผลผลิตที่คาดว่าจะได้รับ</w:t>
            </w:r>
          </w:p>
          <w:p w14:paraId="5099DBC1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5960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7EAE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CC01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ปีที่นำส่งผลผลิต</w:t>
            </w:r>
          </w:p>
          <w:p w14:paraId="70100054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8AC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3687" w14:textId="77777777" w:rsidR="004D4B9D" w:rsidRPr="00B86495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โดยอ้อม</w:t>
            </w:r>
          </w:p>
        </w:tc>
      </w:tr>
      <w:tr w:rsidR="004D4B9D" w14:paraId="42BCA893" w14:textId="77777777" w:rsidTr="000B49CF">
        <w:trPr>
          <w:trHeight w:val="50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1FAA" w14:textId="77777777" w:rsidR="004D4B9D" w:rsidRDefault="004D4B9D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85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องค์ความรู้ใหม่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A10" w14:textId="77777777" w:rsidR="004D4B9D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44D" w14:textId="77777777" w:rsidR="004D4B9D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DFE" w14:textId="77777777" w:rsidR="004D4B9D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0207" w14:textId="77777777" w:rsidR="004D4B9D" w:rsidRDefault="004D4B9D" w:rsidP="005008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EB2" w14:textId="77777777" w:rsidR="004D4B9D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D1C6354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D4EF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43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นศ.ระดับอาชีวศึกษา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C3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2D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F51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7C2" w14:textId="54F098CF" w:rsidR="004D4B9D" w:rsidRDefault="004D4B9D" w:rsidP="0050087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57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5660834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814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730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นศ.ระดับปริญญาตรี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05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86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2D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D6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83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9719812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700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52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นศ.ระดับบัณฑิตศึกษา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E9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59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A0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8F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B6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C3A188D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B80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9D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นักวิจัยเชิงปฏิบัติการ</w:t>
            </w:r>
          </w:p>
          <w:p w14:paraId="53B3065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62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A6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9D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D27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5E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C35D205" w14:textId="77777777" w:rsidTr="000B49CF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A23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B9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นักวิจัยชุมชนท้องถิ่น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30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D4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4B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CD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20E" w14:textId="2D23161A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4D4B9D" w14:paraId="51875486" w14:textId="77777777" w:rsidTr="000B49CF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E8F9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8C8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นักวิจัยภาคเอกชน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21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C2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7F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62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5D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A9E8A36" w14:textId="77777777" w:rsidTr="000B49C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D15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77C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นักวิชาการอิสระ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FAE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CF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F0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3B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D6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66A63DED" w14:textId="77777777" w:rsidTr="008C5A25">
        <w:trPr>
          <w:trHeight w:val="3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91961" w14:textId="5BADE775" w:rsidR="008C5A25" w:rsidRPr="000B49CF" w:rsidRDefault="008C5A25" w:rsidP="008C5A2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B49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6F6" w14:textId="33EF6AA9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219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4E7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A5E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9EE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ADF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416C710A" w14:textId="77777777" w:rsidTr="002E145A">
        <w:trPr>
          <w:trHeight w:val="5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A30A" w14:textId="77777777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65E" w14:textId="41A4B98C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ครู/อาจารย์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C4F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A52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402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342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F59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5775CB13" w14:textId="77777777" w:rsidTr="002E145A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95FF3" w14:textId="77777777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CE1" w14:textId="27643CC5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เกษตรกรรุ่นใหม่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76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232" w14:textId="77777777" w:rsidR="008C5A25" w:rsidRPr="00F70C61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F6B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21C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B7ED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5A25" w14:paraId="3E80A2D7" w14:textId="77777777" w:rsidTr="002E145A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8C8" w14:textId="77777777" w:rsidR="008C5A25" w:rsidRPr="000B49CF" w:rsidRDefault="008C5A25" w:rsidP="0013081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8B8A" w14:textId="70364487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B49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กลุ่มคนที่ต้องการทักษะพิเศษ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2C7" w14:textId="77777777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75F" w14:textId="4924F361" w:rsidR="008C5A25" w:rsidRPr="000B49CF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EEC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กลุ่มคนทำงาน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IT </w:t>
            </w:r>
            <w:r w:rsidRPr="000B49C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17F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B1B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253" w14:textId="77777777" w:rsidR="008C5A25" w:rsidRDefault="008C5A25" w:rsidP="0013081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612AFD4" w14:textId="77777777" w:rsidTr="000B49CF">
        <w:trPr>
          <w:trHeight w:val="44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DC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2D0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  <w:p w14:paraId="631C4A8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101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C8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6B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5B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BC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1E89AB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4423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0C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</w:p>
          <w:p w14:paraId="28BF2E0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83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5B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D4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F3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AC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E71F1F4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E69" w14:textId="77777777" w:rsidR="004D4B9D" w:rsidRDefault="004D4B9D" w:rsidP="0050087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40B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34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18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DB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83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38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D12E61E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B86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9D2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0D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AA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F5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FA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E0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3F7EB74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E53E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34E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A7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13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69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3D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D9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8C8B40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655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3D7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หนังสือเล่มระดับนานาชาติ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13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95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66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25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C2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8A547FF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4D0A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24D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C6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B7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47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AC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101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910396A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EA29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0FA5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43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CB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79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69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57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43D1F2B8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8C6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651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1FFD935C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36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57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9D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91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CD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3ADBB5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96B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8023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8A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12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44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69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3F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088B2943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0E4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3021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B5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22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A8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9E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16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8134867" w14:textId="77777777" w:rsidTr="000B49CF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ACB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6C86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98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C7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F0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C2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30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7D2E66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777A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57EB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89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2B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273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85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48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76A70DD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3027" w14:textId="77777777" w:rsidR="004D4B9D" w:rsidRDefault="004D4B9D" w:rsidP="005008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D5D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06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53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91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77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4A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7B2F27E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B457" w14:textId="77777777" w:rsidR="004D4B9D" w:rsidRDefault="004D4B9D" w:rsidP="005008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03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A2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54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1F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461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C8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E0C756E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D1AC" w14:textId="77777777" w:rsidR="004D4B9D" w:rsidRDefault="004D4B9D" w:rsidP="005008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7DBD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5B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0C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C1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79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C3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7FE9F4A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B994" w14:textId="77777777" w:rsidR="004D4B9D" w:rsidRDefault="004D4B9D" w:rsidP="00500871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A9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B7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68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D2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F4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60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E99DBB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9E12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D740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3B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B9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62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B2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2B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698A067B" w14:textId="77777777" w:rsidTr="000B49CF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235A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BFF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0B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80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7D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E3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0B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3C6AB3ED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80A3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D2E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16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77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8C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FA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A78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E332EFA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D8F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4535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F6C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50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B8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C7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35E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4CE7997F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EA5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0E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A4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F3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93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47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E3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C86" w14:paraId="4C069683" w14:textId="77777777" w:rsidTr="00FF0151">
        <w:trPr>
          <w:trHeight w:val="423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0846" w14:textId="4322873E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5A9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ผลงานนวัตกรรม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74A" w14:textId="1EAB318A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5A9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DE6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6D5A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5A5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D83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ADF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C86" w14:paraId="5F359EFA" w14:textId="77777777" w:rsidTr="00FF0151"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BD94" w14:textId="77777777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4C5" w14:textId="289830B5" w:rsidR="00100C86" w:rsidRPr="00805A9C" w:rsidRDefault="00100C86" w:rsidP="00702B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05A9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06A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ADA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97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DF0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D48" w14:textId="77777777" w:rsidR="00100C86" w:rsidRDefault="00100C86" w:rsidP="00702B3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465D3219" w14:textId="77777777" w:rsidTr="000B49CF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8057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65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D93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7B2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9D1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E07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13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9F1028B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CBE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3877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3D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328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1E1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13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C7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5AAC123A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4066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61D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EA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93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F3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7A4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61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E16D871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20AD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4C03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DA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BF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4D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506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B4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10BE3A40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138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915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F5F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2F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59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E85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28B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4B9D" w14:paraId="76D2536C" w14:textId="77777777" w:rsidTr="000B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53A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12F4" w14:textId="77777777" w:rsidR="004D4B9D" w:rsidRDefault="004D4B9D" w:rsidP="0050087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F3D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D6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C1A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BD0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049" w14:textId="77777777" w:rsidR="004D4B9D" w:rsidRDefault="004D4B9D" w:rsidP="0050087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4"/>
      </w:tr>
    </w:tbl>
    <w:p w14:paraId="47C2E7F4" w14:textId="77777777" w:rsidR="004D4B9D" w:rsidRPr="00320162" w:rsidRDefault="004D4B9D" w:rsidP="004D4B9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1B4957E1" w14:textId="77777777" w:rsidR="004D4B9D" w:rsidRPr="000B49CF" w:rsidRDefault="004D4B9D" w:rsidP="004D4B9D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bookmarkEnd w:id="5"/>
    <w:p w14:paraId="13625AA0" w14:textId="77777777" w:rsidR="00130817" w:rsidRPr="000B49CF" w:rsidRDefault="00130817" w:rsidP="00130817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B4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3F3B6BD0" w14:textId="77777777" w:rsidR="00130817" w:rsidRPr="000B49CF" w:rsidRDefault="00130817" w:rsidP="00130817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B4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ผลงานตีพิมพ์นั้นต้องมีต้นฉบับผลงาน (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manuscript)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ที่ได้รับการ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submitted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ผ่านระบบของวารสารวิจัยแล้ว  (มี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</w:rPr>
        <w:t>Manuscript Number)</w:t>
      </w:r>
    </w:p>
    <w:p w14:paraId="65A3F389" w14:textId="77777777" w:rsidR="00130817" w:rsidRPr="000B49CF" w:rsidRDefault="00130817" w:rsidP="00130817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B49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B4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ทรัพย์สินทางปัญญา ต้องมีเลขที่ยื่นคำขอสิทธิบัตร/อนุสิทธิบัตร</w:t>
      </w:r>
    </w:p>
    <w:p w14:paraId="3B3B1761" w14:textId="77777777" w:rsidR="008F1B77" w:rsidRDefault="008F1B77" w:rsidP="00622BD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679C771B" w14:textId="642A0628" w:rsidR="00622BDB" w:rsidRPr="002D47BC" w:rsidRDefault="00622BDB" w:rsidP="00622BD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</w:rPr>
        <w:t>1</w:t>
      </w:r>
      <w:r w:rsidR="000A2559">
        <w:rPr>
          <w:rFonts w:ascii="TH SarabunPSK" w:hAnsi="TH SarabunPSK" w:cs="TH SarabunPSK" w:hint="cs"/>
          <w:sz w:val="32"/>
          <w:szCs w:val="32"/>
          <w:cs/>
        </w:rPr>
        <w:t>0</w:t>
      </w:r>
      <w:r w:rsidRPr="002D47BC">
        <w:rPr>
          <w:rFonts w:ascii="TH SarabunPSK" w:hAnsi="TH SarabunPSK" w:cs="TH SarabunPSK"/>
          <w:sz w:val="32"/>
          <w:szCs w:val="32"/>
        </w:rPr>
        <w:t>.2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2D47BC">
        <w:rPr>
          <w:rFonts w:ascii="TH SarabunPSK" w:hAnsi="TH SarabunPSK" w:cs="TH SarabunPSK"/>
          <w:sz w:val="32"/>
          <w:szCs w:val="32"/>
        </w:rPr>
        <w:t xml:space="preserve">Expected Outcomes)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Pr="002D47BC">
        <w:rPr>
          <w:rFonts w:ascii="TH SarabunPSK" w:hAnsi="TH SarabunPSK" w:cs="TH SarabunPSK"/>
          <w:sz w:val="32"/>
          <w:szCs w:val="32"/>
        </w:rPr>
        <w:t xml:space="preserve"> (Expected Impacts)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  <w:r w:rsidR="00684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684CE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ระบบจะดึงข้อมูลมาเติมให้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43CAF4F" w14:textId="77777777" w:rsidR="00622BDB" w:rsidRPr="002D47BC" w:rsidRDefault="00622BDB" w:rsidP="00622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46B17C" w14:textId="77777777" w:rsidR="008F1B77" w:rsidRDefault="00622BDB" w:rsidP="008F1B7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0A2559">
        <w:rPr>
          <w:rFonts w:ascii="TH SarabunPSK" w:hAnsi="TH SarabunPSK" w:cs="TH SarabunPSK" w:hint="cs"/>
          <w:sz w:val="32"/>
          <w:szCs w:val="32"/>
          <w:u w:val="single"/>
          <w:cs/>
        </w:rPr>
        <w:t>0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.2.1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bookmarkStart w:id="7" w:name="_Hlk49257394"/>
      <w:r w:rsidRPr="002D47BC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bookmarkEnd w:id="7"/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5AF11E95" w14:textId="4F3195A5" w:rsidR="00BC6A00" w:rsidRPr="008F1B77" w:rsidRDefault="00BC6A00" w:rsidP="008F1B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88BF7D" w14:textId="77777777" w:rsidR="00BC6A00" w:rsidRPr="002D47BC" w:rsidRDefault="00BC6A00" w:rsidP="00622B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2862"/>
        <w:gridCol w:w="908"/>
        <w:gridCol w:w="1677"/>
        <w:gridCol w:w="1249"/>
        <w:gridCol w:w="1289"/>
        <w:gridCol w:w="827"/>
        <w:gridCol w:w="821"/>
      </w:tblGrid>
      <w:tr w:rsidR="000A2559" w:rsidRPr="00A40776" w14:paraId="49074B45" w14:textId="77777777" w:rsidTr="008F1B77">
        <w:trPr>
          <w:tblHeader/>
        </w:trPr>
        <w:tc>
          <w:tcPr>
            <w:tcW w:w="3124" w:type="dxa"/>
            <w:shd w:val="clear" w:color="auto" w:fill="D9D9D9" w:themeFill="background1" w:themeFillShade="D9"/>
          </w:tcPr>
          <w:p w14:paraId="1BC8CA40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49257855"/>
            <w:bookmarkStart w:id="9" w:name="_Hlk49356045"/>
            <w:bookmarkEnd w:id="6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14:paraId="0103AF47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ให้เลือก)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0567E8D9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14:paraId="7E5C8D31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FA19DA0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ผู้ได้รับผลกระทบ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3628D147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ปีที่นำส่งผลลัพธ์</w:t>
            </w:r>
          </w:p>
          <w:p w14:paraId="56F15593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6CDEDE" w14:textId="77777777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ตรง</w:t>
            </w:r>
          </w:p>
          <w:p w14:paraId="02AEA4CC" w14:textId="26C44AA9" w:rsidR="000A2559" w:rsidRPr="00A40776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4C072445" w14:textId="755CDF1D" w:rsidR="000A2559" w:rsidRPr="00A40776" w:rsidRDefault="000A2559" w:rsidP="0085527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โดยอ้อม</w:t>
            </w:r>
          </w:p>
        </w:tc>
      </w:tr>
      <w:bookmarkEnd w:id="8"/>
      <w:tr w:rsidR="000A2559" w:rsidRPr="00A40776" w14:paraId="3D4A0F20" w14:textId="77777777" w:rsidTr="00D55FD7">
        <w:tc>
          <w:tcPr>
            <w:tcW w:w="3124" w:type="dxa"/>
            <w:shd w:val="clear" w:color="auto" w:fill="auto"/>
          </w:tcPr>
          <w:p w14:paraId="37DF657E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0455AE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FBE333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EC01EF2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B7012D0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8E9AC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AD5206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52DFBA04" w14:textId="77777777" w:rsidTr="00D55FD7">
        <w:tc>
          <w:tcPr>
            <w:tcW w:w="3124" w:type="dxa"/>
            <w:shd w:val="clear" w:color="auto" w:fill="auto"/>
          </w:tcPr>
          <w:p w14:paraId="5D331F6E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D49B2E1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F60152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417D0C9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0B1662B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A94D79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A0DEA3C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7C4FC7BA" w14:textId="77777777" w:rsidTr="00D55FD7">
        <w:tc>
          <w:tcPr>
            <w:tcW w:w="3124" w:type="dxa"/>
            <w:shd w:val="clear" w:color="auto" w:fill="auto"/>
          </w:tcPr>
          <w:p w14:paraId="6BF00A76" w14:textId="77777777" w:rsidR="000A2559" w:rsidRPr="00A40776" w:rsidRDefault="000A2559" w:rsidP="00D55F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72CE36F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C209E4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A656C01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FED2439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9391F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352D8B0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1EC03D7F" w14:textId="77777777" w:rsidTr="00D55FD7">
        <w:tc>
          <w:tcPr>
            <w:tcW w:w="3124" w:type="dxa"/>
            <w:shd w:val="clear" w:color="auto" w:fill="auto"/>
          </w:tcPr>
          <w:p w14:paraId="1BAE2B13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3B73F2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7FED7C5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6A86C2B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64A9207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D0D94D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182D591C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11EBD325" w14:textId="77777777" w:rsidTr="00D55FD7">
        <w:tc>
          <w:tcPr>
            <w:tcW w:w="3124" w:type="dxa"/>
            <w:shd w:val="clear" w:color="auto" w:fill="auto"/>
          </w:tcPr>
          <w:p w14:paraId="5003FF10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445CDF0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9E5F88C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67CF23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42661721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92285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F21E21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65367EA" w14:textId="77777777" w:rsidTr="00D55FD7">
        <w:tc>
          <w:tcPr>
            <w:tcW w:w="3124" w:type="dxa"/>
            <w:shd w:val="clear" w:color="auto" w:fill="auto"/>
          </w:tcPr>
          <w:p w14:paraId="1F0FE1CC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3F562128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642D166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C68160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0224B4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AE03B6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4D123B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2865C20" w14:textId="77777777" w:rsidTr="00D55FD7">
        <w:tc>
          <w:tcPr>
            <w:tcW w:w="3124" w:type="dxa"/>
            <w:shd w:val="clear" w:color="auto" w:fill="auto"/>
          </w:tcPr>
          <w:p w14:paraId="08C64657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39853246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5E689E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84496D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A5C8E7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D2B145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2CE75A77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BC3C216" w14:textId="77777777" w:rsidTr="00D55FD7">
        <w:trPr>
          <w:trHeight w:val="424"/>
        </w:trPr>
        <w:tc>
          <w:tcPr>
            <w:tcW w:w="3124" w:type="dxa"/>
          </w:tcPr>
          <w:p w14:paraId="378909BF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F47C13A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1ECC8392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6E0460B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04EBCAD9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D198C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7E01CF5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02B39" w:rsidRPr="00A40776" w14:paraId="3830B610" w14:textId="77777777" w:rsidTr="00D55FD7">
        <w:trPr>
          <w:trHeight w:val="424"/>
        </w:trPr>
        <w:tc>
          <w:tcPr>
            <w:tcW w:w="3124" w:type="dxa"/>
          </w:tcPr>
          <w:p w14:paraId="5D9C621F" w14:textId="77777777" w:rsidR="00702B39" w:rsidRPr="00805A9C" w:rsidRDefault="00702B39" w:rsidP="00702B3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805A9C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การใช้ประโยชน์จากนวัตกรรม</w:t>
            </w:r>
          </w:p>
          <w:p w14:paraId="106DEFD0" w14:textId="536D2DC8" w:rsidR="00702B39" w:rsidRPr="00702B39" w:rsidRDefault="00702B39" w:rsidP="00702B39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805A9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</w:t>
            </w:r>
            <w:r w:rsidRPr="00805A9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Use of innovation)</w:t>
            </w:r>
          </w:p>
        </w:tc>
        <w:tc>
          <w:tcPr>
            <w:tcW w:w="918" w:type="dxa"/>
          </w:tcPr>
          <w:p w14:paraId="6495A7C5" w14:textId="77777777" w:rsidR="00702B39" w:rsidRPr="00A40776" w:rsidRDefault="00702B3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C522D05" w14:textId="77777777" w:rsidR="00702B39" w:rsidRPr="00A40776" w:rsidRDefault="00702B3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7960DB4" w14:textId="77777777" w:rsidR="00702B39" w:rsidRPr="00A40776" w:rsidRDefault="00702B3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2989A05" w14:textId="77777777" w:rsidR="00702B39" w:rsidRPr="00A40776" w:rsidRDefault="00702B3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596D50" w14:textId="77777777" w:rsidR="00702B39" w:rsidRPr="00A40776" w:rsidRDefault="00702B3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8C35215" w14:textId="77777777" w:rsidR="00702B39" w:rsidRPr="00A40776" w:rsidRDefault="00702B3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33F99E44" w14:textId="77777777" w:rsidTr="00D55FD7">
        <w:tc>
          <w:tcPr>
            <w:tcW w:w="3124" w:type="dxa"/>
          </w:tcPr>
          <w:p w14:paraId="2FF9B317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9583ED1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96E9A03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31746D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F06B46D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448426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28E9BB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FE86189" w14:textId="77777777" w:rsidTr="00D55FD7">
        <w:tc>
          <w:tcPr>
            <w:tcW w:w="3124" w:type="dxa"/>
          </w:tcPr>
          <w:p w14:paraId="0A39732C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590408A5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ACC7B7C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1A9F9D8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0E2BD57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86A5B2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98F7781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62B1B08E" w14:textId="77777777" w:rsidTr="00D55FD7">
        <w:tc>
          <w:tcPr>
            <w:tcW w:w="3124" w:type="dxa"/>
          </w:tcPr>
          <w:p w14:paraId="20F29E29" w14:textId="77777777" w:rsidR="000A2559" w:rsidRPr="00A40776" w:rsidRDefault="000A2559" w:rsidP="00D55F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18" w:type="dxa"/>
          </w:tcPr>
          <w:p w14:paraId="16AA591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029C604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D9E536D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DF383D8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15CA10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8F5A46C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033AF8D0" w14:textId="77777777" w:rsidTr="00D55FD7">
        <w:tc>
          <w:tcPr>
            <w:tcW w:w="3124" w:type="dxa"/>
          </w:tcPr>
          <w:p w14:paraId="55CF11F3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3F0735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A8699B1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8C2EC26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48EA4745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BCF742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12668CF9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4436B7A4" w14:textId="77777777" w:rsidTr="00D55FD7">
        <w:tc>
          <w:tcPr>
            <w:tcW w:w="3124" w:type="dxa"/>
          </w:tcPr>
          <w:p w14:paraId="0867FA90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18" w:type="dxa"/>
          </w:tcPr>
          <w:p w14:paraId="1804263B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723B6D94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CE7B4A5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100A1980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810B34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797C392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A2559" w:rsidRPr="00A40776" w14:paraId="2F0BCA3A" w14:textId="77777777" w:rsidTr="00D55FD7">
        <w:tc>
          <w:tcPr>
            <w:tcW w:w="3124" w:type="dxa"/>
          </w:tcPr>
          <w:p w14:paraId="022FF53C" w14:textId="77777777" w:rsidR="000A2559" w:rsidRPr="00A40776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04DFAC6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13E6C332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6DB075C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6BB61379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15F03F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BAE76AE" w14:textId="77777777" w:rsidR="000A2559" w:rsidRPr="00A40776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6045319A" w14:textId="77777777" w:rsidR="00394789" w:rsidRDefault="00394789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25D952" w14:textId="0974C8BA" w:rsidR="00622BDB" w:rsidRPr="00EA569A" w:rsidRDefault="00622BDB" w:rsidP="00622B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5A0EF4BB" w14:textId="77777777" w:rsidR="00622BDB" w:rsidRPr="00982EF3" w:rsidRDefault="00622BDB" w:rsidP="00622BD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0A2559" w:rsidRPr="00A40776" w14:paraId="22EF6234" w14:textId="77777777" w:rsidTr="00D55FD7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42419BE" w14:textId="77777777" w:rsidR="000A2559" w:rsidRPr="00A40776" w:rsidRDefault="000A2559" w:rsidP="00D55F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7FC7654" w14:textId="77777777" w:rsidR="000A2559" w:rsidRPr="00A40776" w:rsidRDefault="000A2559" w:rsidP="00D55F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B5421FE" w14:textId="77777777" w:rsidR="000A2559" w:rsidRPr="00A40776" w:rsidRDefault="000A2559" w:rsidP="00D55F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65A9174A" w14:textId="77777777" w:rsidR="000A2559" w:rsidRPr="00A40776" w:rsidRDefault="000A2559" w:rsidP="00D55F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A2559" w:rsidRPr="00A40776" w14:paraId="6AEB3B0B" w14:textId="77777777" w:rsidTr="00D55FD7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972315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9AD54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0A2559" w:rsidRPr="00A40776" w14:paraId="0228CB86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D44F26E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5348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0A2559" w:rsidRPr="00A40776" w14:paraId="320861C0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148967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8E81754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B315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4689DDA2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A40776" w14:paraId="29BFD59A" w14:textId="77777777" w:rsidTr="00D55FD7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9ACAAF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B5E5D6F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5E90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43BFA23D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2559" w:rsidRPr="00A40776" w14:paraId="11C0BAE5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724DD0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E860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26226D1D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2559" w:rsidRPr="00A40776" w14:paraId="1A54E2E5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9CE9000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1B4D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85F47DF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0A2559" w:rsidRPr="00A40776" w14:paraId="5C0AE132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913D76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C2A3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A2559" w:rsidRPr="007B0B0D" w14:paraId="073D1580" w14:textId="77777777" w:rsidTr="00D55FD7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86E3047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E9F6" w14:textId="77777777" w:rsidR="000A2559" w:rsidRPr="00A40776" w:rsidRDefault="000A2559" w:rsidP="00D55FD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0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56A257DC" w14:textId="77777777" w:rsidR="000A2559" w:rsidRPr="00A40776" w:rsidRDefault="000A2559" w:rsidP="00D55FD7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D11766E" w14:textId="77777777" w:rsidR="000A2559" w:rsidRPr="00A40776" w:rsidRDefault="000A2559" w:rsidP="00D55FD7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1F915D5" w14:textId="77777777" w:rsidR="000A2559" w:rsidRPr="00A40776" w:rsidRDefault="000A2559" w:rsidP="00D55FD7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0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BC744E1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46AA1D91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7B0B0D" w14:paraId="2D5F7EFB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6E9076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5A8EB37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697B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A2559" w:rsidRPr="007B0B0D" w14:paraId="4F49A742" w14:textId="77777777" w:rsidTr="00D55FD7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974138" w14:textId="77777777" w:rsidR="000A2559" w:rsidRPr="00A40776" w:rsidRDefault="000A2559" w:rsidP="00D55FD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1CADD99D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A813" w14:textId="4BE0F591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0A2559" w:rsidRPr="007B0B0D" w14:paraId="0D096B4F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A27E52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0FD4E67C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DC97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510D79E0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7B0B0D" w14:paraId="09331A14" w14:textId="77777777" w:rsidTr="00D55FD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D665C83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1AF7EAE1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72AF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2A0E7F37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0A2559" w:rsidRPr="007B0B0D" w14:paraId="7E4C6341" w14:textId="77777777" w:rsidTr="00D55FD7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7C347B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F6038A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3BF28918" w14:textId="77777777" w:rsidR="000A2559" w:rsidRPr="00A40776" w:rsidRDefault="000A2559" w:rsidP="00D55FD7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62822DE4" w14:textId="77777777" w:rsidR="000A2559" w:rsidRPr="00A40776" w:rsidRDefault="000A2559" w:rsidP="00D55FD7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6B4E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0A2559" w:rsidRPr="007B0B0D" w14:paraId="47639155" w14:textId="77777777" w:rsidTr="00D55FD7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889F3C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1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1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ACEB" w14:textId="77777777" w:rsidR="000A2559" w:rsidRPr="00A40776" w:rsidRDefault="000A2559" w:rsidP="00D55F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38723368" w14:textId="77777777" w:rsidR="000E78C4" w:rsidRDefault="000E78C4" w:rsidP="00622BD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8BC8A91" w14:textId="445DFC9D" w:rsidR="00622BDB" w:rsidRPr="002D47BC" w:rsidRDefault="00622BDB" w:rsidP="00622BD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1</w:t>
      </w:r>
      <w:r w:rsidR="000A2559">
        <w:rPr>
          <w:rFonts w:ascii="TH SarabunPSK" w:hAnsi="TH SarabunPSK" w:cs="TH SarabunPSK" w:hint="cs"/>
          <w:sz w:val="32"/>
          <w:szCs w:val="32"/>
          <w:u w:val="single"/>
          <w:cs/>
        </w:rPr>
        <w:t>0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.2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bookmarkStart w:id="12" w:name="_Hlk49257452"/>
      <w:r w:rsidRPr="002D47BC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2D47BC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2"/>
      <w:r w:rsidR="00684CE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684CE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ระบบจะดึงข้อมูลที่หน่วยงานกรอกระดับโครงการมาเติมให้</w:t>
      </w:r>
      <w:r w:rsidR="00684CE2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19C6E120" w14:textId="77777777" w:rsidR="00BC6A00" w:rsidRPr="000A2559" w:rsidRDefault="00BC6A00" w:rsidP="00BC6A00">
      <w:pPr>
        <w:spacing w:after="0" w:line="240" w:lineRule="auto"/>
        <w:ind w:firstLine="450"/>
        <w:rPr>
          <w:rFonts w:ascii="TH SarabunPSK" w:hAnsi="TH SarabunPSK" w:cs="TH SarabunPSK"/>
          <w:sz w:val="16"/>
          <w:szCs w:val="16"/>
        </w:rPr>
      </w:pPr>
    </w:p>
    <w:p w14:paraId="62F1E7B8" w14:textId="77777777" w:rsidR="00BC6A00" w:rsidRPr="002D47BC" w:rsidRDefault="00BC6A00" w:rsidP="00BC6A00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3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3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5537474" w14:textId="77777777" w:rsidR="00BC6A00" w:rsidRPr="002D47BC" w:rsidRDefault="00BC6A00" w:rsidP="00BC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0A2559" w:rsidRPr="008F1B77" w14:paraId="3C15A1AF" w14:textId="77777777" w:rsidTr="008F1B77">
        <w:trPr>
          <w:tblHeader/>
        </w:trPr>
        <w:tc>
          <w:tcPr>
            <w:tcW w:w="2959" w:type="dxa"/>
            <w:shd w:val="clear" w:color="auto" w:fill="D9D9D9" w:themeFill="background1" w:themeFillShade="D9"/>
          </w:tcPr>
          <w:p w14:paraId="24A1E15C" w14:textId="77777777" w:rsidR="000A2559" w:rsidRPr="008F1B77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9356079"/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  <w:p w14:paraId="714F5E76" w14:textId="77777777" w:rsidR="000A2559" w:rsidRPr="008F1B77" w:rsidRDefault="000A2559" w:rsidP="00D55FD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(ทำ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ให้เลือก)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0CE7BF1E" w14:textId="2807D11B" w:rsidR="000A2559" w:rsidRPr="008F1B77" w:rsidRDefault="000A2559" w:rsidP="004A58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คุณค่าที่คาดว่าจะส่งมอบ(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ในด้านเศรษฐกิจ สังคม สิ่งแวดล้อม เมื่องาน ววน. สิ้นสุดลงและถูกนำไปใช้ในวงกว้าง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9BAB41" w14:textId="77777777" w:rsidR="000A2559" w:rsidRPr="008F1B77" w:rsidRDefault="000A2559" w:rsidP="004A58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green"/>
                <w:cs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 / ผู้ได้รับประโยชน์ หรือผู้มีส่วนได้ส่วนเสียจากการนำผลงาน ววน. ไปใช้ประโยชน์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05AFC9" w14:textId="77777777" w:rsidR="000A2559" w:rsidRPr="008F1B77" w:rsidRDefault="000A2559" w:rsidP="004A58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พื้นที่ที่นำผลงาน ววน. ไปใช้ประโยชน์</w:t>
            </w:r>
          </w:p>
          <w:p w14:paraId="41357D53" w14:textId="77777777" w:rsidR="000A2559" w:rsidRPr="008F1B77" w:rsidRDefault="000A2559" w:rsidP="004A588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</w:p>
        </w:tc>
      </w:tr>
      <w:tr w:rsidR="000A2559" w:rsidRPr="008F1B77" w14:paraId="3F42D2C4" w14:textId="77777777" w:rsidTr="00D55FD7">
        <w:tc>
          <w:tcPr>
            <w:tcW w:w="2959" w:type="dxa"/>
            <w:shd w:val="clear" w:color="auto" w:fill="auto"/>
          </w:tcPr>
          <w:p w14:paraId="24E889D2" w14:textId="77777777" w:rsidR="000A2559" w:rsidRPr="008F1B77" w:rsidRDefault="000A2559" w:rsidP="00D55FD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07FC0F90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EDCBB8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AD4BD4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559" w:rsidRPr="008F1B77" w14:paraId="22C03EF0" w14:textId="77777777" w:rsidTr="00D55FD7">
        <w:tc>
          <w:tcPr>
            <w:tcW w:w="2959" w:type="dxa"/>
            <w:shd w:val="clear" w:color="auto" w:fill="auto"/>
          </w:tcPr>
          <w:p w14:paraId="6BCF3501" w14:textId="46C01AFC" w:rsidR="000A2559" w:rsidRPr="008F1B77" w:rsidRDefault="000A2559" w:rsidP="00D55FD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ด้านสังคม</w:t>
            </w:r>
          </w:p>
        </w:tc>
        <w:tc>
          <w:tcPr>
            <w:tcW w:w="2428" w:type="dxa"/>
          </w:tcPr>
          <w:p w14:paraId="07314ADF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12146C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62AAF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A2559" w:rsidRPr="008F1B77" w14:paraId="685A7834" w14:textId="77777777" w:rsidTr="00D55FD7">
        <w:tc>
          <w:tcPr>
            <w:tcW w:w="2959" w:type="dxa"/>
            <w:shd w:val="clear" w:color="auto" w:fill="auto"/>
          </w:tcPr>
          <w:p w14:paraId="443B3BFA" w14:textId="77777777" w:rsidR="000A2559" w:rsidRPr="008F1B77" w:rsidRDefault="000A2559" w:rsidP="00D55FD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F1B77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2F78C7E7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99B9D7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7B4D89" w14:textId="77777777" w:rsidR="000A2559" w:rsidRPr="008F1B77" w:rsidRDefault="000A2559" w:rsidP="00D55FD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14"/>
    </w:tbl>
    <w:p w14:paraId="283C7614" w14:textId="77777777" w:rsidR="008F1B77" w:rsidRPr="000E78C4" w:rsidRDefault="008F1B77" w:rsidP="00BC6A00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sz w:val="28"/>
          <w:u w:val="single"/>
        </w:rPr>
      </w:pPr>
    </w:p>
    <w:p w14:paraId="6587DCA1" w14:textId="2571D6F3" w:rsidR="00BC6A00" w:rsidRPr="004C05DD" w:rsidRDefault="00BC6A00" w:rsidP="00BC6A00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 w:rsid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2827FC5C" w14:textId="77777777" w:rsidR="00BC6A00" w:rsidRPr="004C05DD" w:rsidRDefault="00BC6A00" w:rsidP="00BC6A00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</w:rPr>
        <w:t>วิจัยและนวัตกรรม 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ผลิตภัณฑ์ใหม่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การพัฒนาหรือการปรับปรุงผลิตภัณฑ์  กระบวนการผลิต และการบริการ  </w:t>
      </w:r>
      <w:r w:rsidRPr="004C05DD">
        <w:rPr>
          <w:rFonts w:ascii="TH SarabunPSK" w:hAnsi="TH SarabunPSK" w:cs="TH SarabunPSK"/>
          <w:sz w:val="32"/>
          <w:szCs w:val="32"/>
          <w:cs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เกิดการลงทุนใหม่  เกิดการจ้างงานเพิ่ม  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หรือลดการนำเข้าเทคโนโลยีจากต่างประเทศ หรือนำไปสู่การพัฒนารูปแบบธุรกิจใหม่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สร้างมูลค่าเพิ่ม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</w:rPr>
        <w:t>ใหเห็นถึง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มูลค่าผลตอบแทนทางเศรษฐกิจ </w:t>
      </w:r>
      <w:r w:rsidRPr="004C05DD">
        <w:rPr>
          <w:rFonts w:ascii="TH SarabunPSK" w:hAnsi="TH SarabunPSK" w:cs="TH SarabunPSK"/>
          <w:sz w:val="32"/>
          <w:szCs w:val="32"/>
          <w:cs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09102B" w14:textId="77777777" w:rsidR="00BC6A00" w:rsidRPr="004C05DD" w:rsidRDefault="00BC6A00" w:rsidP="00BC6A00">
      <w:pPr>
        <w:pStyle w:val="ListParagraph"/>
        <w:spacing w:after="120"/>
        <w:ind w:left="714"/>
        <w:rPr>
          <w:rFonts w:ascii="TH SarabunPSK" w:hAnsi="TH SarabunPSK" w:cs="TH SarabunPSK"/>
          <w:sz w:val="32"/>
          <w:szCs w:val="32"/>
        </w:rPr>
      </w:pPr>
    </w:p>
    <w:p w14:paraId="73BE04AE" w14:textId="2B53FB7B" w:rsidR="00BC6A00" w:rsidRPr="004C05DD" w:rsidRDefault="00BC6A00" w:rsidP="00BC6A00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การนำ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องค์ความรู้ที่ได้จากการวิจัยและนวัตกรรม ไปสร้างให้เกิดการเปลี่ยนแปลง  การเสริมพลัง ในการ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พัฒนาชุมชน ท้องถิ่น พื้นที่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หรือผลักดันไปสู่นโยบายที่ก่อให้เกิดผลกระทบในวงกว้าง  และสามารถอธิบายการเปลี่ยนแปลงหรือคุณค่าดังกล่าวได้อย่างชัดเจน  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</w:rPr>
        <w:t>ใหเห็นถึงผลตอบแทนทางสังคมที่เกิดขึ้นจากการลงทุนวิจัยและนวัตกรรม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C676DA" w14:textId="77777777" w:rsidR="00BC6A00" w:rsidRPr="004C05DD" w:rsidRDefault="00BC6A00" w:rsidP="00BC6A00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67CA7BE9" w14:textId="4F1E7D15" w:rsidR="00BC6A00" w:rsidRDefault="00BC6A00" w:rsidP="00BC6A00">
      <w:pPr>
        <w:pStyle w:val="ListParagraph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และนวัตกรรมไปสร้างให้เกิดการเปลี่ยนแปลงของสภาวะแวดล้อมที่ดีขึ้น  เพิ่มคุณภาพชีวิตของประชาชนให้ดีขึ้น และนำไปสู่ความยั่งยืน  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ที่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lastRenderedPageBreak/>
        <w:t>ก่อให้เกิดผลกระทบในวงกว้าง และสามารถอธิบายการเปลี่ยนแปลงหรือคุณค่าดังกล่าวได้อย่างชัดเจน  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ใหเห็นถึงผลตอบแทนทางสังคม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5FB1652B" w14:textId="77777777" w:rsidR="00B40BE0" w:rsidRPr="004C05DD" w:rsidRDefault="00B40BE0" w:rsidP="00B40BE0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48B7927A" w14:textId="041B156E" w:rsidR="005155EB" w:rsidRPr="000F63F8" w:rsidRDefault="00B4306F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เรียงลำดับ</w:t>
      </w:r>
      <w:r w:rsidR="00037C3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</w:t>
      </w:r>
      <w:r w:rsidRPr="000F63F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ตามความสำคัญเพื่อบรรลุเป้าหมาย </w:t>
      </w:r>
      <w:r w:rsidR="009E30B0" w:rsidRPr="000F63F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และงบประมาณ </w:t>
      </w:r>
    </w:p>
    <w:tbl>
      <w:tblPr>
        <w:tblStyle w:val="a7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985"/>
        <w:gridCol w:w="1419"/>
        <w:gridCol w:w="1350"/>
        <w:gridCol w:w="1260"/>
        <w:gridCol w:w="2208"/>
      </w:tblGrid>
      <w:tr w:rsidR="005155EB" w:rsidRPr="008F1B77" w14:paraId="07C7F8F2" w14:textId="77777777" w:rsidTr="000A2559">
        <w:trPr>
          <w:trHeight w:val="857"/>
        </w:trPr>
        <w:tc>
          <w:tcPr>
            <w:tcW w:w="992" w:type="dxa"/>
            <w:shd w:val="clear" w:color="auto" w:fill="D9D9D9"/>
          </w:tcPr>
          <w:p w14:paraId="457B2FFB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ลำดับที่</w:t>
            </w:r>
          </w:p>
        </w:tc>
        <w:tc>
          <w:tcPr>
            <w:tcW w:w="1985" w:type="dxa"/>
            <w:shd w:val="clear" w:color="auto" w:fill="D9D9D9"/>
          </w:tcPr>
          <w:p w14:paraId="21EC8BF9" w14:textId="1D35A856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ชื่</w:t>
            </w:r>
            <w:r w:rsidR="00792057"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อ</w:t>
            </w:r>
            <w:r w:rsidR="002A7F83"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โครงการ</w:t>
            </w:r>
          </w:p>
        </w:tc>
        <w:tc>
          <w:tcPr>
            <w:tcW w:w="1419" w:type="dxa"/>
            <w:shd w:val="clear" w:color="auto" w:fill="D9D9D9"/>
          </w:tcPr>
          <w:p w14:paraId="0AC2967E" w14:textId="622897DD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ระยะเวลาดำเนินงาน (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  <w:t>25</w:t>
            </w:r>
            <w:r w:rsidR="00B4306F"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.....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- .....)</w:t>
            </w:r>
          </w:p>
        </w:tc>
        <w:tc>
          <w:tcPr>
            <w:tcW w:w="1350" w:type="dxa"/>
            <w:shd w:val="clear" w:color="auto" w:fill="D9D9D9"/>
          </w:tcPr>
          <w:p w14:paraId="2C52C2FE" w14:textId="2BB73498" w:rsidR="005155EB" w:rsidRPr="008F1B77" w:rsidRDefault="00B4306F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มีสัญญาผูกพัน หรือ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MOU</w:t>
            </w:r>
          </w:p>
        </w:tc>
        <w:tc>
          <w:tcPr>
            <w:tcW w:w="1260" w:type="dxa"/>
            <w:shd w:val="clear" w:color="auto" w:fill="D9D9D9"/>
          </w:tcPr>
          <w:p w14:paraId="7E0F4730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งบประมาณ</w:t>
            </w:r>
          </w:p>
          <w:p w14:paraId="538598B4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  <w:t>2565</w:t>
            </w:r>
          </w:p>
          <w:p w14:paraId="2B2AF021" w14:textId="2545963B" w:rsidR="00C741DA" w:rsidRPr="008F1B77" w:rsidRDefault="00C741DA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(บาท)</w:t>
            </w:r>
          </w:p>
        </w:tc>
        <w:tc>
          <w:tcPr>
            <w:tcW w:w="2208" w:type="dxa"/>
            <w:shd w:val="clear" w:color="auto" w:fill="D9D9D9"/>
          </w:tcPr>
          <w:p w14:paraId="294AE6D9" w14:textId="77777777" w:rsidR="005155EB" w:rsidRPr="008F1B77" w:rsidRDefault="009E30B0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  <w:cs/>
              </w:rPr>
              <w:t>งบประมาณ</w:t>
            </w:r>
          </w:p>
          <w:p w14:paraId="1B019465" w14:textId="77777777" w:rsidR="005155EB" w:rsidRPr="008F1B77" w:rsidRDefault="00B4306F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ตล</w:t>
            </w:r>
            <w:r w:rsidR="002E58BC"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อดโครงการ</w:t>
            </w:r>
          </w:p>
          <w:p w14:paraId="3986E9E6" w14:textId="26A69646" w:rsidR="00C741DA" w:rsidRPr="008F1B77" w:rsidRDefault="00C741DA" w:rsidP="00E77B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8F1B77">
              <w:rPr>
                <w:rFonts w:ascii="TH SarabunPSK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(บาท)</w:t>
            </w:r>
          </w:p>
        </w:tc>
      </w:tr>
      <w:tr w:rsidR="005155EB" w:rsidRPr="008F1B77" w14:paraId="6699DB1D" w14:textId="77777777" w:rsidTr="000A2559">
        <w:tc>
          <w:tcPr>
            <w:tcW w:w="992" w:type="dxa"/>
          </w:tcPr>
          <w:p w14:paraId="2E71C746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F69BAC" w14:textId="6FB70B28" w:rsidR="005155EB" w:rsidRPr="008F1B77" w:rsidRDefault="007721B2" w:rsidP="00772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8F1B7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9" w:type="dxa"/>
          </w:tcPr>
          <w:p w14:paraId="58BF0E1E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48D7FAC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67BD1B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</w:tcPr>
          <w:p w14:paraId="2DCE838F" w14:textId="77777777" w:rsidR="005155EB" w:rsidRPr="008F1B77" w:rsidRDefault="005155EB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4F29E0" w:rsidRPr="008F1B77" w14:paraId="74E1C411" w14:textId="77777777" w:rsidTr="000A2559">
        <w:trPr>
          <w:trHeight w:val="120"/>
        </w:trPr>
        <w:tc>
          <w:tcPr>
            <w:tcW w:w="992" w:type="dxa"/>
          </w:tcPr>
          <w:p w14:paraId="772C9B0D" w14:textId="142BB55E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45374A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4B66C535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0A86C5A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519A54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</w:tcPr>
          <w:p w14:paraId="0D9A55FF" w14:textId="77777777" w:rsidR="004F29E0" w:rsidRPr="008F1B77" w:rsidRDefault="004F29E0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E77B17" w:rsidRPr="008F1B77" w14:paraId="3524BF99" w14:textId="77777777" w:rsidTr="000A2559">
        <w:trPr>
          <w:trHeight w:val="449"/>
        </w:trPr>
        <w:tc>
          <w:tcPr>
            <w:tcW w:w="4396" w:type="dxa"/>
            <w:gridSpan w:val="3"/>
            <w:vAlign w:val="bottom"/>
          </w:tcPr>
          <w:p w14:paraId="3777E364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8F1B7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รวมงบประมาณ</w:t>
            </w:r>
          </w:p>
        </w:tc>
        <w:tc>
          <w:tcPr>
            <w:tcW w:w="1350" w:type="dxa"/>
          </w:tcPr>
          <w:p w14:paraId="0D5B56D6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1F0B9D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</w:tcPr>
          <w:p w14:paraId="360D3E88" w14:textId="77777777" w:rsidR="00E77B17" w:rsidRPr="008F1B77" w:rsidRDefault="00E77B17" w:rsidP="00E7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5DD72267" w14:textId="77777777" w:rsidR="005155EB" w:rsidRPr="00D07F71" w:rsidRDefault="005155EB" w:rsidP="00E44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thaiDistribute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14:paraId="4ED8B8BF" w14:textId="6B345019" w:rsidR="00855276" w:rsidRDefault="00855276" w:rsidP="008552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F1D1AE" w14:textId="6805F120" w:rsidR="00855276" w:rsidRDefault="00855276" w:rsidP="008552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7004E90" w14:textId="77777777" w:rsidR="00855276" w:rsidRDefault="00855276" w:rsidP="008552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3793B68" w14:textId="77777777" w:rsidR="00B40BE0" w:rsidRDefault="00B40BE0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  <w:sectPr w:rsidR="00B40BE0" w:rsidSect="00EB5D5A"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10CA8696" w14:textId="4A442199" w:rsidR="00E77B17" w:rsidRDefault="009E30B0" w:rsidP="0094672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โปรดระบุงบประมาณแผ่นดินและงบรายได้ของหน่วยงาน</w:t>
      </w:r>
      <w:r w:rsidR="007721B2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สำหรับ</w:t>
      </w:r>
      <w:r w:rsid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พัฒนา</w:t>
      </w:r>
      <w:r w:rsid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ศักยภาพด้าน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วิทยาศาสตร์ เทคโนโลยี และ</w:t>
      </w:r>
      <w:r w:rsid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นวัตกรรม และ</w:t>
      </w:r>
      <w:r w:rsidR="00C741DA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สำหรับ</w:t>
      </w:r>
      <w:r w:rsid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</w:t>
      </w:r>
      <w:r w:rsidR="00C741DA" w:rsidRP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แผนงาน</w:t>
      </w:r>
      <w:r w:rsid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ยุทธศาสตร์การวิจัยและ</w:t>
      </w:r>
      <w:r w:rsidR="008F1B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พัฒนา</w:t>
      </w:r>
      <w:r w:rsidR="00C741D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นวัตกรรม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ปีย้อนหลัง)</w:t>
      </w:r>
      <w:r w:rsidR="007721B2"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เพื่อสนับสนุนให้เป้าหมายของหน่วยงานสำเร็จ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5DD5CE04" w14:textId="77777777" w:rsidR="00C741DA" w:rsidRPr="00D07F71" w:rsidRDefault="00C741DA" w:rsidP="00C741D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9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1709"/>
        <w:gridCol w:w="1709"/>
        <w:gridCol w:w="1417"/>
        <w:gridCol w:w="1418"/>
        <w:gridCol w:w="1417"/>
        <w:gridCol w:w="1418"/>
        <w:gridCol w:w="1276"/>
        <w:gridCol w:w="1276"/>
        <w:gridCol w:w="1275"/>
      </w:tblGrid>
      <w:tr w:rsidR="00855276" w:rsidRPr="00D07F71" w14:paraId="47A74C10" w14:textId="30591D03" w:rsidTr="008F1B77">
        <w:tc>
          <w:tcPr>
            <w:tcW w:w="976" w:type="dxa"/>
            <w:vMerge w:val="restart"/>
            <w:shd w:val="clear" w:color="auto" w:fill="D9D9D9"/>
          </w:tcPr>
          <w:p w14:paraId="5D679292" w14:textId="77777777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5E592219" w14:textId="427353ED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1709" w:type="dxa"/>
            <w:vMerge w:val="restart"/>
            <w:shd w:val="clear" w:color="auto" w:fill="D9D9D9"/>
          </w:tcPr>
          <w:p w14:paraId="68DCB726" w14:textId="77777777" w:rsidR="009F2324" w:rsidRDefault="00FB3E9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="008F1B77"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แผนงานยุทธศาสตร์พัฒนาศักยภาพด้านวิทยาศาสตร์</w:t>
            </w:r>
            <w:r w:rsidR="008F1B77"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F1B77"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เทคโนโลยี</w:t>
            </w:r>
            <w:r w:rsidR="008F1B77"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F1B77"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และนวัตกรรม</w:t>
            </w:r>
            <w:r w:rsidR="008F1B77"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AF8EEFB" w14:textId="09D82130" w:rsidR="00855276" w:rsidRPr="004C05DD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9" w:type="dxa"/>
            <w:vMerge w:val="restart"/>
            <w:shd w:val="clear" w:color="auto" w:fill="D9D9D9"/>
          </w:tcPr>
          <w:p w14:paraId="1C7E1145" w14:textId="3E18C69E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B694508" w14:textId="7FBCA417" w:rsidR="00855276" w:rsidRPr="004C05DD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55276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(งบจัดสรรตรง</w:t>
            </w:r>
            <w:r w:rsidR="002F2A8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จากสำนักงบประมาณ</w:t>
            </w:r>
            <w:r w:rsidR="00855276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670" w:type="dxa"/>
            <w:gridSpan w:val="4"/>
            <w:shd w:val="clear" w:color="auto" w:fill="D9D9D9"/>
          </w:tcPr>
          <w:p w14:paraId="4AE31C2D" w14:textId="77777777" w:rsidR="009F2324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</w:t>
            </w:r>
            <w:r w:rsidR="002F2A8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  <w:r w:rsidR="002F2A84"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2F2A84"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D2A16A6" w14:textId="063F146E" w:rsidR="00855276" w:rsidRPr="004C05DD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55276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(งบผ่านกองทุน</w:t>
            </w:r>
            <w:r w:rsidR="002F2A8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</w:t>
            </w:r>
            <w:r w:rsidR="00855276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4DC33F6A" w14:textId="22518A0F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4E8B0E10" w14:textId="305A3AE9" w:rsidR="00855276" w:rsidRPr="004C05DD" w:rsidRDefault="009F2324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07DC1FC7" w14:textId="77777777" w:rsidR="00855276" w:rsidRPr="004C05DD" w:rsidRDefault="00855276" w:rsidP="00635C55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65BAD1A8" w14:textId="68302927" w:rsidR="00855276" w:rsidRPr="004C05DD" w:rsidRDefault="009F2324" w:rsidP="00635C55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8F1B77" w:rsidRPr="00D07F71" w14:paraId="1F928539" w14:textId="4B0A0481" w:rsidTr="002F2A84">
        <w:tc>
          <w:tcPr>
            <w:tcW w:w="976" w:type="dxa"/>
            <w:vMerge/>
            <w:shd w:val="clear" w:color="auto" w:fill="D9D9D9"/>
          </w:tcPr>
          <w:p w14:paraId="049C0623" w14:textId="77777777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9" w:type="dxa"/>
            <w:vMerge/>
            <w:shd w:val="clear" w:color="auto" w:fill="D9D9D9"/>
          </w:tcPr>
          <w:p w14:paraId="539FD532" w14:textId="77777777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9" w:type="dxa"/>
            <w:vMerge/>
            <w:shd w:val="clear" w:color="auto" w:fill="D9D9D9"/>
          </w:tcPr>
          <w:p w14:paraId="70A41A91" w14:textId="6AF4FD21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846A77B" w14:textId="39ACCB89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3787772" w14:textId="362F6473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D63FAA0" w14:textId="42B3B6CC" w:rsidR="00855276" w:rsidRPr="004C05DD" w:rsidRDefault="00855276" w:rsidP="002F2A8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3452A703" w14:textId="6436E2DC" w:rsidR="00855276" w:rsidRPr="004C05DD" w:rsidRDefault="00855276" w:rsidP="002F2A8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275" w:type="dxa"/>
            <w:vMerge/>
            <w:shd w:val="clear" w:color="auto" w:fill="D9D9D9"/>
          </w:tcPr>
          <w:p w14:paraId="5A5BA6F9" w14:textId="77777777" w:rsidR="00855276" w:rsidRPr="004C05DD" w:rsidRDefault="00855276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741DA" w:rsidRPr="00D07F71" w14:paraId="415E78B5" w14:textId="77777777" w:rsidTr="009F2324">
        <w:tc>
          <w:tcPr>
            <w:tcW w:w="976" w:type="dxa"/>
            <w:vMerge/>
          </w:tcPr>
          <w:p w14:paraId="57B01EA9" w14:textId="77777777" w:rsidR="00855276" w:rsidRPr="004C05DD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0BBB9BF8" w14:textId="77777777" w:rsidR="00855276" w:rsidRPr="004C05DD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1A951ACE" w14:textId="35C2C2E5" w:rsidR="00855276" w:rsidRPr="004C05DD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3EE1" w14:textId="77777777" w:rsidR="00855276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</w:t>
            </w:r>
          </w:p>
          <w:p w14:paraId="4CE8B58D" w14:textId="77777777" w:rsidR="00855276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ประมาณรวม</w:t>
            </w:r>
          </w:p>
          <w:p w14:paraId="65320968" w14:textId="05BCBC19" w:rsidR="00C741DA" w:rsidRPr="004C05DD" w:rsidRDefault="00C741DA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C8F0" w14:textId="77777777" w:rsidR="00855276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งบลงทุน</w:t>
            </w:r>
          </w:p>
          <w:p w14:paraId="7AA4BC5A" w14:textId="3488C514" w:rsidR="00C741DA" w:rsidRPr="004C05DD" w:rsidRDefault="00C741DA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8FF26" w14:textId="77777777" w:rsidR="00855276" w:rsidRDefault="00855276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</w:t>
            </w:r>
          </w:p>
          <w:p w14:paraId="371272D0" w14:textId="77777777" w:rsidR="00855276" w:rsidRDefault="00855276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ประมาณรวม</w:t>
            </w:r>
          </w:p>
          <w:p w14:paraId="4B9FB9F1" w14:textId="7DFD5A5E" w:rsidR="00C741DA" w:rsidRPr="004C05DD" w:rsidRDefault="00C741DA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4AD0F6" w14:textId="77777777" w:rsidR="00855276" w:rsidRDefault="00855276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งบลงทุน</w:t>
            </w:r>
          </w:p>
          <w:p w14:paraId="52AE18AC" w14:textId="7B80BAA3" w:rsidR="00C741DA" w:rsidRPr="004C05DD" w:rsidRDefault="00C741DA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9AD2040" w14:textId="3F8B00E5" w:rsidR="00855276" w:rsidRPr="004C05DD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1BB1EF4" w14:textId="77777777" w:rsidR="00855276" w:rsidRPr="004C05DD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29F391A" w14:textId="77777777" w:rsidR="00855276" w:rsidRPr="004C05DD" w:rsidRDefault="00855276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741DA" w:rsidRPr="00D07F71" w14:paraId="6FD3DA79" w14:textId="09217DB2" w:rsidTr="008F1B77">
        <w:tc>
          <w:tcPr>
            <w:tcW w:w="976" w:type="dxa"/>
          </w:tcPr>
          <w:p w14:paraId="781DC9E4" w14:textId="0095A080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4C05DD">
              <w:rPr>
                <w:rFonts w:ascii="TH SarabunPSK" w:eastAsia="Sarabun" w:hAnsi="TH SarabunPSK" w:cs="TH SarabunPSK"/>
                <w:sz w:val="24"/>
                <w:szCs w:val="24"/>
              </w:rPr>
              <w:t>256</w:t>
            </w:r>
            <w:r w:rsidRPr="004C05D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709" w:type="dxa"/>
          </w:tcPr>
          <w:p w14:paraId="3EAFFB63" w14:textId="77777777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9D725FE" w14:textId="375B253A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D945FC" w14:textId="77777777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2F55C6" w14:textId="77777777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891F61" w14:textId="1CDAB3C5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DE6F2" w14:textId="77777777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5E9DAD" w14:textId="7BF56342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16D5C8" w14:textId="77777777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DFC3F8" w14:textId="77777777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C741DA" w:rsidRPr="00D07F71" w14:paraId="0ABC7D9F" w14:textId="776DE4AC" w:rsidTr="008F1B77">
        <w:tc>
          <w:tcPr>
            <w:tcW w:w="976" w:type="dxa"/>
          </w:tcPr>
          <w:p w14:paraId="2D7151FD" w14:textId="30AAFE1B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4C05DD">
              <w:rPr>
                <w:rFonts w:ascii="TH SarabunPSK" w:eastAsia="Sarabun" w:hAnsi="TH SarabunPSK" w:cs="TH SarabunPSK"/>
                <w:sz w:val="24"/>
                <w:szCs w:val="24"/>
              </w:rPr>
              <w:t>256</w:t>
            </w:r>
            <w:r w:rsidRPr="004C05D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709" w:type="dxa"/>
          </w:tcPr>
          <w:p w14:paraId="76E67694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6F631E77" w14:textId="004BCC3A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894A6FA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2EE8CD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6570E9" w14:textId="6BFA5229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E78AD4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D6A675" w14:textId="34C19114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BD7B0F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DEA83AF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C741DA" w:rsidRPr="00D07F71" w14:paraId="1CECE6D1" w14:textId="38CAAB50" w:rsidTr="008F1B77">
        <w:tc>
          <w:tcPr>
            <w:tcW w:w="976" w:type="dxa"/>
          </w:tcPr>
          <w:p w14:paraId="7C2BE931" w14:textId="7076151F" w:rsidR="00855276" w:rsidRPr="004C05DD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4C05DD">
              <w:rPr>
                <w:rFonts w:ascii="TH SarabunPSK" w:eastAsia="Sarabun" w:hAnsi="TH SarabunPSK" w:cs="TH SarabunPSK"/>
                <w:sz w:val="24"/>
                <w:szCs w:val="24"/>
              </w:rPr>
              <w:t>256</w:t>
            </w:r>
            <w:r w:rsidRPr="004C05DD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709" w:type="dxa"/>
          </w:tcPr>
          <w:p w14:paraId="3795E1CD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404040" w:themeFill="text1" w:themeFillTint="BF"/>
          </w:tcPr>
          <w:p w14:paraId="3B9DF1FD" w14:textId="025FFDBD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59540C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C2DDA1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B3A69C" w14:textId="0BA5EEB2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17D630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FA21BB" w14:textId="4DC5A355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81239A0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21AF4A1" w14:textId="77777777" w:rsidR="00855276" w:rsidRPr="00D07F71" w:rsidRDefault="00855276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8F7320D" w14:textId="0D520E69" w:rsidR="00635C55" w:rsidRPr="004C05DD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32"/>
          <w:szCs w:val="32"/>
          <w:cs/>
        </w:rPr>
      </w:pPr>
      <w:r w:rsidRPr="004C05DD">
        <w:rPr>
          <w:rFonts w:ascii="TH SarabunPSK" w:eastAsia="Sarabun" w:hAnsi="TH SarabunPSK" w:cs="TH SarabunPSK"/>
          <w:sz w:val="32"/>
          <w:szCs w:val="32"/>
          <w:cs/>
        </w:rPr>
        <w:t>หมายเหตุ</w:t>
      </w:r>
      <w:r w:rsidRPr="004C05DD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="004C05D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SF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หมายถึง </w:t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Strategic Fund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>หรือ ทุนสนับสนุนงานเชิงกลยุทธ</w:t>
      </w:r>
      <w:r w:rsidR="00037C3C" w:rsidRPr="004C05DD">
        <w:rPr>
          <w:rFonts w:ascii="TH SarabunPSK" w:eastAsia="Sarabun" w:hAnsi="TH SarabunPSK" w:cs="TH SarabunPSK" w:hint="cs"/>
          <w:sz w:val="32"/>
          <w:szCs w:val="32"/>
          <w:cs/>
        </w:rPr>
        <w:t>์</w:t>
      </w:r>
    </w:p>
    <w:p w14:paraId="5DC992FA" w14:textId="68EAA893" w:rsidR="0052063D" w:rsidRPr="004C05DD" w:rsidRDefault="00C753A3" w:rsidP="00C753A3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4C05D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FF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หมายถึง </w:t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Fundamental Fund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>หรือ ทุนสนับสนุนงานพื้นฐาน</w:t>
      </w:r>
    </w:p>
    <w:p w14:paraId="7F1C397E" w14:textId="1FFF810D" w:rsidR="00021DF0" w:rsidRPr="004C05DD" w:rsidRDefault="00021DF0" w:rsidP="00C753A3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4C05DD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="004C05D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4C05DD">
        <w:rPr>
          <w:rFonts w:ascii="TH SarabunPSK" w:eastAsia="Sarabun" w:hAnsi="TH SarabunPSK" w:cs="TH SarabunPSK" w:hint="cs"/>
          <w:sz w:val="32"/>
          <w:szCs w:val="32"/>
          <w:cs/>
        </w:rPr>
        <w:t>งบลงทุน หมายถึงรายจ่ายที่กำหนดให้</w:t>
      </w:r>
      <w:r w:rsidR="00ED2921" w:rsidRPr="004C05DD">
        <w:rPr>
          <w:rFonts w:ascii="TH SarabunPSK" w:eastAsia="Sarabun" w:hAnsi="TH SarabunPSK" w:cs="TH SarabunPSK" w:hint="cs"/>
          <w:sz w:val="32"/>
          <w:szCs w:val="32"/>
          <w:cs/>
        </w:rPr>
        <w:t>จ่ายเพื่อการลงทุน ได้แก่ รายจ่ายที่จ่ายในลักษณะค่าครุภัณฑ์ ที่ดินและสิ่งก่อสร้าง รวมถึงรายจ่ายที่กำหนดให้จ่าย</w:t>
      </w:r>
      <w:r w:rsidR="00D37B31" w:rsidRPr="004C05DD">
        <w:rPr>
          <w:rFonts w:ascii="TH SarabunPSK" w:eastAsia="Sarabun" w:hAnsi="TH SarabunPSK" w:cs="TH SarabunPSK" w:hint="cs"/>
          <w:sz w:val="32"/>
          <w:szCs w:val="32"/>
          <w:cs/>
        </w:rPr>
        <w:t xml:space="preserve">จากงบรายจ่ายอื่นใดในลักษณะรายจ่ายดังกล่าว </w:t>
      </w:r>
    </w:p>
    <w:p w14:paraId="04BD0FAA" w14:textId="640EA22E" w:rsidR="004A588C" w:rsidRDefault="004A588C" w:rsidP="00394789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3BA0525F" w14:textId="61B27244" w:rsidR="00EA569A" w:rsidRPr="00EA569A" w:rsidRDefault="00EA569A" w:rsidP="0094672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โปรดระบุผลงานที่โดดเด่นของหน่วยงาน</w:t>
      </w:r>
      <w:r w:rsidR="006E55ED">
        <w:rPr>
          <w:rFonts w:ascii="TH SarabunPSK" w:eastAsia="Sarabun" w:hAnsi="TH SarabunPSK" w:cs="TH SarabunPSK" w:hint="cs"/>
          <w:sz w:val="32"/>
          <w:szCs w:val="32"/>
          <w:cs/>
        </w:rPr>
        <w:t xml:space="preserve"> 3 ปีย้อนหลัง</w:t>
      </w:r>
    </w:p>
    <w:p w14:paraId="37F07953" w14:textId="48722575" w:rsidR="00635C55" w:rsidRPr="00D07F71" w:rsidRDefault="00635C55" w:rsidP="00B84785">
      <w:pPr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aa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1984"/>
        <w:gridCol w:w="2977"/>
        <w:gridCol w:w="2693"/>
      </w:tblGrid>
      <w:tr w:rsidR="006560DE" w:rsidRPr="00D07F71" w14:paraId="05A3B0E9" w14:textId="77777777" w:rsidTr="008F1B77">
        <w:tc>
          <w:tcPr>
            <w:tcW w:w="6237" w:type="dxa"/>
            <w:shd w:val="clear" w:color="auto" w:fill="D9D9D9"/>
          </w:tcPr>
          <w:p w14:paraId="04EB4016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ชื่อผลงานที่โดดเด่น</w:t>
            </w:r>
          </w:p>
          <w:p w14:paraId="50064A08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(จำนวน 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3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เรื่อง)</w:t>
            </w:r>
          </w:p>
        </w:tc>
        <w:tc>
          <w:tcPr>
            <w:tcW w:w="1984" w:type="dxa"/>
            <w:shd w:val="clear" w:color="auto" w:fill="D9D9D9"/>
          </w:tcPr>
          <w:p w14:paraId="1C52FE08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ช่วงปีที่ดำเนินการ</w:t>
            </w:r>
          </w:p>
          <w:p w14:paraId="36E84CAD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highlight w:val="lightGray"/>
                <w:cs/>
              </w:rPr>
              <w:t>(ปีที่เริ่ม-สิ้นสุด)</w:t>
            </w:r>
          </w:p>
        </w:tc>
        <w:tc>
          <w:tcPr>
            <w:tcW w:w="2977" w:type="dxa"/>
            <w:shd w:val="clear" w:color="auto" w:fill="D9D9D9"/>
          </w:tcPr>
          <w:p w14:paraId="08D2658A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693" w:type="dxa"/>
            <w:shd w:val="clear" w:color="auto" w:fill="D9D9D9"/>
          </w:tcPr>
          <w:p w14:paraId="0A8E06B3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ผลกระทบ</w:t>
            </w:r>
          </w:p>
        </w:tc>
      </w:tr>
      <w:tr w:rsidR="006560DE" w:rsidRPr="00D07F71" w14:paraId="1A40AAD1" w14:textId="77777777" w:rsidTr="008F1B77">
        <w:tc>
          <w:tcPr>
            <w:tcW w:w="6237" w:type="dxa"/>
          </w:tcPr>
          <w:p w14:paraId="73C690BD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ABA869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688077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15112C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560DE" w:rsidRPr="00D07F71" w14:paraId="6625C35F" w14:textId="77777777" w:rsidTr="008F1B77">
        <w:tc>
          <w:tcPr>
            <w:tcW w:w="6237" w:type="dxa"/>
          </w:tcPr>
          <w:p w14:paraId="3DE5C1A2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2360D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204E2A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637900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10943" w:rsidRPr="00D07F71" w14:paraId="1B0FB311" w14:textId="77777777" w:rsidTr="008F1B77">
        <w:tc>
          <w:tcPr>
            <w:tcW w:w="6237" w:type="dxa"/>
          </w:tcPr>
          <w:p w14:paraId="7F76B020" w14:textId="77777777" w:rsidR="00A10943" w:rsidRPr="00D07F71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4FBCBB" w14:textId="77777777" w:rsidR="00A10943" w:rsidRPr="00D07F71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9080437" w14:textId="77777777" w:rsidR="00A10943" w:rsidRPr="00D07F71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9660E2" w14:textId="77777777" w:rsidR="00A10943" w:rsidRPr="00D07F71" w:rsidRDefault="00A10943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599080F" w14:textId="1A62D07E" w:rsidR="00B91FA9" w:rsidRPr="00D07F71" w:rsidRDefault="00B91FA9" w:rsidP="00394789">
      <w:pPr>
        <w:tabs>
          <w:tab w:val="left" w:pos="5722"/>
        </w:tabs>
        <w:rPr>
          <w:rFonts w:ascii="TH SarabunPSK" w:eastAsia="Sarabun" w:hAnsi="TH SarabunPSK" w:cs="TH SarabunPSK"/>
          <w:sz w:val="32"/>
          <w:szCs w:val="32"/>
        </w:rPr>
      </w:pPr>
    </w:p>
    <w:sectPr w:rsidR="00B91FA9" w:rsidRPr="00D07F71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A2DE" w14:textId="77777777" w:rsidR="009F7EB0" w:rsidRDefault="009F7EB0" w:rsidP="00962C13">
      <w:pPr>
        <w:spacing w:after="0" w:line="240" w:lineRule="auto"/>
      </w:pPr>
      <w:r>
        <w:separator/>
      </w:r>
    </w:p>
  </w:endnote>
  <w:endnote w:type="continuationSeparator" w:id="0">
    <w:p w14:paraId="7C95A600" w14:textId="77777777" w:rsidR="009F7EB0" w:rsidRDefault="009F7EB0" w:rsidP="0096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C6A1" w14:textId="77777777" w:rsidR="009F7EB0" w:rsidRDefault="009F7EB0" w:rsidP="00962C13">
      <w:pPr>
        <w:spacing w:after="0" w:line="240" w:lineRule="auto"/>
      </w:pPr>
      <w:r>
        <w:separator/>
      </w:r>
    </w:p>
  </w:footnote>
  <w:footnote w:type="continuationSeparator" w:id="0">
    <w:p w14:paraId="5A3DD552" w14:textId="77777777" w:rsidR="009F7EB0" w:rsidRDefault="009F7EB0" w:rsidP="0096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18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21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0"/>
  </w:num>
  <w:num w:numId="5">
    <w:abstractNumId w:val="3"/>
  </w:num>
  <w:num w:numId="6">
    <w:abstractNumId w:val="4"/>
  </w:num>
  <w:num w:numId="7">
    <w:abstractNumId w:val="8"/>
  </w:num>
  <w:num w:numId="8">
    <w:abstractNumId w:val="22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21"/>
  </w:num>
  <w:num w:numId="16">
    <w:abstractNumId w:val="15"/>
  </w:num>
  <w:num w:numId="17">
    <w:abstractNumId w:val="19"/>
  </w:num>
  <w:num w:numId="18">
    <w:abstractNumId w:val="17"/>
  </w:num>
  <w:num w:numId="19">
    <w:abstractNumId w:val="5"/>
  </w:num>
  <w:num w:numId="20">
    <w:abstractNumId w:val="1"/>
  </w:num>
  <w:num w:numId="21">
    <w:abstractNumId w:val="7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5E0A"/>
    <w:rsid w:val="00021DF0"/>
    <w:rsid w:val="000341B7"/>
    <w:rsid w:val="00037C3C"/>
    <w:rsid w:val="000535FA"/>
    <w:rsid w:val="000966E4"/>
    <w:rsid w:val="000A0CB2"/>
    <w:rsid w:val="000A2559"/>
    <w:rsid w:val="000B49CF"/>
    <w:rsid w:val="000C4940"/>
    <w:rsid w:val="000D133C"/>
    <w:rsid w:val="000E78C4"/>
    <w:rsid w:val="000F63F8"/>
    <w:rsid w:val="00100C86"/>
    <w:rsid w:val="00100F7D"/>
    <w:rsid w:val="00102349"/>
    <w:rsid w:val="00103E88"/>
    <w:rsid w:val="00112C7B"/>
    <w:rsid w:val="00130817"/>
    <w:rsid w:val="001C0B76"/>
    <w:rsid w:val="001D4262"/>
    <w:rsid w:val="001F42BA"/>
    <w:rsid w:val="001F60D9"/>
    <w:rsid w:val="00201461"/>
    <w:rsid w:val="00237465"/>
    <w:rsid w:val="00244F97"/>
    <w:rsid w:val="00251616"/>
    <w:rsid w:val="002550F8"/>
    <w:rsid w:val="00255EEC"/>
    <w:rsid w:val="00260B5C"/>
    <w:rsid w:val="002803E0"/>
    <w:rsid w:val="0029062F"/>
    <w:rsid w:val="00290F23"/>
    <w:rsid w:val="00292A5F"/>
    <w:rsid w:val="002A7F83"/>
    <w:rsid w:val="002B34F5"/>
    <w:rsid w:val="002D47BC"/>
    <w:rsid w:val="002E58BC"/>
    <w:rsid w:val="002E6B76"/>
    <w:rsid w:val="002F2A84"/>
    <w:rsid w:val="003158F4"/>
    <w:rsid w:val="00350A21"/>
    <w:rsid w:val="003664B9"/>
    <w:rsid w:val="00394789"/>
    <w:rsid w:val="003A5701"/>
    <w:rsid w:val="003B498F"/>
    <w:rsid w:val="003D052B"/>
    <w:rsid w:val="003E560D"/>
    <w:rsid w:val="00407A92"/>
    <w:rsid w:val="00417349"/>
    <w:rsid w:val="00421FA5"/>
    <w:rsid w:val="0042452C"/>
    <w:rsid w:val="004459B6"/>
    <w:rsid w:val="004561D6"/>
    <w:rsid w:val="00464C13"/>
    <w:rsid w:val="0048222C"/>
    <w:rsid w:val="004A588C"/>
    <w:rsid w:val="004C05DD"/>
    <w:rsid w:val="004D0FC4"/>
    <w:rsid w:val="004D4B9D"/>
    <w:rsid w:val="004E54A7"/>
    <w:rsid w:val="004F29E0"/>
    <w:rsid w:val="00506FB8"/>
    <w:rsid w:val="005155EB"/>
    <w:rsid w:val="005200BC"/>
    <w:rsid w:val="0052063D"/>
    <w:rsid w:val="00553DC1"/>
    <w:rsid w:val="00575039"/>
    <w:rsid w:val="0059453B"/>
    <w:rsid w:val="005A773F"/>
    <w:rsid w:val="005D590B"/>
    <w:rsid w:val="00603B30"/>
    <w:rsid w:val="00611143"/>
    <w:rsid w:val="00622BDB"/>
    <w:rsid w:val="00623A08"/>
    <w:rsid w:val="00635C55"/>
    <w:rsid w:val="00642050"/>
    <w:rsid w:val="006422B7"/>
    <w:rsid w:val="006560DE"/>
    <w:rsid w:val="0067399C"/>
    <w:rsid w:val="00684CE2"/>
    <w:rsid w:val="006B7FFE"/>
    <w:rsid w:val="006E55ED"/>
    <w:rsid w:val="00702B39"/>
    <w:rsid w:val="00727385"/>
    <w:rsid w:val="00763D9F"/>
    <w:rsid w:val="00771227"/>
    <w:rsid w:val="007721B2"/>
    <w:rsid w:val="00792057"/>
    <w:rsid w:val="007C66B1"/>
    <w:rsid w:val="007E196C"/>
    <w:rsid w:val="007E4727"/>
    <w:rsid w:val="007F4B1F"/>
    <w:rsid w:val="008016F9"/>
    <w:rsid w:val="00804AC6"/>
    <w:rsid w:val="00805A9C"/>
    <w:rsid w:val="00816CCF"/>
    <w:rsid w:val="00820037"/>
    <w:rsid w:val="0082414F"/>
    <w:rsid w:val="00851912"/>
    <w:rsid w:val="00855276"/>
    <w:rsid w:val="0087157E"/>
    <w:rsid w:val="00877238"/>
    <w:rsid w:val="00877EFF"/>
    <w:rsid w:val="00886058"/>
    <w:rsid w:val="008864DF"/>
    <w:rsid w:val="008B3359"/>
    <w:rsid w:val="008B57CF"/>
    <w:rsid w:val="008C5A25"/>
    <w:rsid w:val="008D185F"/>
    <w:rsid w:val="008F1B77"/>
    <w:rsid w:val="00940BA2"/>
    <w:rsid w:val="00944E6A"/>
    <w:rsid w:val="00946725"/>
    <w:rsid w:val="0096025E"/>
    <w:rsid w:val="00962C13"/>
    <w:rsid w:val="00980F20"/>
    <w:rsid w:val="009967F7"/>
    <w:rsid w:val="009B5F3D"/>
    <w:rsid w:val="009B7306"/>
    <w:rsid w:val="009D0B70"/>
    <w:rsid w:val="009D27C6"/>
    <w:rsid w:val="009D3783"/>
    <w:rsid w:val="009D56AF"/>
    <w:rsid w:val="009D7383"/>
    <w:rsid w:val="009E30B0"/>
    <w:rsid w:val="009F2324"/>
    <w:rsid w:val="009F6659"/>
    <w:rsid w:val="009F7EB0"/>
    <w:rsid w:val="00A02265"/>
    <w:rsid w:val="00A10943"/>
    <w:rsid w:val="00A26F9B"/>
    <w:rsid w:val="00A32316"/>
    <w:rsid w:val="00A56CEC"/>
    <w:rsid w:val="00A92352"/>
    <w:rsid w:val="00AA66CD"/>
    <w:rsid w:val="00AB12AA"/>
    <w:rsid w:val="00AB464D"/>
    <w:rsid w:val="00AD2258"/>
    <w:rsid w:val="00AD443E"/>
    <w:rsid w:val="00B40BE0"/>
    <w:rsid w:val="00B4306F"/>
    <w:rsid w:val="00B47ACC"/>
    <w:rsid w:val="00B51828"/>
    <w:rsid w:val="00B51870"/>
    <w:rsid w:val="00B83A2C"/>
    <w:rsid w:val="00B84785"/>
    <w:rsid w:val="00B91FA9"/>
    <w:rsid w:val="00B942E4"/>
    <w:rsid w:val="00BA4B81"/>
    <w:rsid w:val="00BA6082"/>
    <w:rsid w:val="00BB38BA"/>
    <w:rsid w:val="00BB3CF0"/>
    <w:rsid w:val="00BB7D7C"/>
    <w:rsid w:val="00BC3A21"/>
    <w:rsid w:val="00BC4A25"/>
    <w:rsid w:val="00BC685A"/>
    <w:rsid w:val="00BC6A00"/>
    <w:rsid w:val="00BD1857"/>
    <w:rsid w:val="00C02A74"/>
    <w:rsid w:val="00C24C88"/>
    <w:rsid w:val="00C741DA"/>
    <w:rsid w:val="00C753A3"/>
    <w:rsid w:val="00CA04D8"/>
    <w:rsid w:val="00CA1FAB"/>
    <w:rsid w:val="00CA4B3A"/>
    <w:rsid w:val="00CB6EB8"/>
    <w:rsid w:val="00CE0AC2"/>
    <w:rsid w:val="00CE7CEB"/>
    <w:rsid w:val="00D07F71"/>
    <w:rsid w:val="00D11AD8"/>
    <w:rsid w:val="00D22CE5"/>
    <w:rsid w:val="00D37B31"/>
    <w:rsid w:val="00D80D93"/>
    <w:rsid w:val="00DC41AF"/>
    <w:rsid w:val="00DC55D9"/>
    <w:rsid w:val="00DE483D"/>
    <w:rsid w:val="00E203E4"/>
    <w:rsid w:val="00E211B5"/>
    <w:rsid w:val="00E3778F"/>
    <w:rsid w:val="00E438E2"/>
    <w:rsid w:val="00E44AC1"/>
    <w:rsid w:val="00E527F6"/>
    <w:rsid w:val="00E60967"/>
    <w:rsid w:val="00E77B17"/>
    <w:rsid w:val="00EA569A"/>
    <w:rsid w:val="00EB5D5A"/>
    <w:rsid w:val="00ED2921"/>
    <w:rsid w:val="00F3337F"/>
    <w:rsid w:val="00F73F8E"/>
    <w:rsid w:val="00F76D76"/>
    <w:rsid w:val="00F970B0"/>
    <w:rsid w:val="00F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9CDA4"/>
  <w15:docId w15:val="{7280C11F-C619-435E-8B4F-9FE6D49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62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7788-66D2-4AD6-B70C-FC3B011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2808</Words>
  <Characters>16317</Characters>
  <Application>Microsoft Office Word</Application>
  <DocSecurity>0</DocSecurity>
  <Lines>1019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Siripat Prukpaiboon</dc:creator>
  <cp:lastModifiedBy>Pensiri Rattanasupa</cp:lastModifiedBy>
  <cp:revision>12</cp:revision>
  <cp:lastPrinted>2020-11-02T05:54:00Z</cp:lastPrinted>
  <dcterms:created xsi:type="dcterms:W3CDTF">2020-11-02T05:53:00Z</dcterms:created>
  <dcterms:modified xsi:type="dcterms:W3CDTF">2020-11-26T06:55:00Z</dcterms:modified>
</cp:coreProperties>
</file>