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28DF" w14:textId="37E7709D" w:rsidR="000D0BCE" w:rsidRPr="009575A3" w:rsidRDefault="0097662A" w:rsidP="000D0BCE">
      <w:pPr>
        <w:jc w:val="center"/>
      </w:pPr>
      <w:r>
        <w:rPr>
          <w:rFonts w:hint="cs"/>
          <w:cs/>
        </w:rPr>
        <w:t xml:space="preserve"> </w:t>
      </w:r>
      <w:r w:rsidR="000D0BCE" w:rsidRPr="009575A3">
        <w:rPr>
          <w:rFonts w:ascii="TH Sarabun New" w:hAnsi="TH Sarabun New" w:cs="TH Sarabun New" w:hint="cs"/>
          <w:b/>
          <w:bCs/>
          <w:noProof/>
          <w:color w:val="000000" w:themeColor="text1"/>
          <w:sz w:val="36"/>
          <w:szCs w:val="36"/>
          <w:lang w:val="th-TH"/>
        </w:rPr>
        <w:drawing>
          <wp:inline distT="0" distB="0" distL="0" distR="0" wp14:anchorId="610D6B4A" wp14:editId="2846106A">
            <wp:extent cx="756000" cy="936000"/>
            <wp:effectExtent l="0" t="0" r="6350" b="3810"/>
            <wp:docPr id="1" name="Picture 1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" cy="93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ED4A5" w14:textId="7005B331" w:rsidR="000D0BCE" w:rsidRPr="009575A3" w:rsidRDefault="000D0BCE" w:rsidP="000D0BCE">
      <w:pPr>
        <w:pStyle w:val="Heading1"/>
        <w:spacing w:line="240" w:lineRule="auto"/>
        <w:jc w:val="center"/>
        <w:rPr>
          <w:rFonts w:ascii="TH SarabunPSK" w:hAnsi="TH SarabunPSK" w:cs="TH SarabunPSK"/>
          <w:b/>
          <w:bCs/>
          <w:color w:val="auto"/>
          <w:cs/>
        </w:rPr>
      </w:pPr>
      <w:r w:rsidRPr="009575A3">
        <w:rPr>
          <w:rFonts w:ascii="TH SarabunPSK" w:hAnsi="TH SarabunPSK" w:cs="TH SarabunPSK"/>
          <w:b/>
          <w:bCs/>
          <w:color w:val="auto"/>
          <w:cs/>
          <w:lang w:val="th-TH"/>
        </w:rPr>
        <w:t>แบบฟอร์มเสนอแผนงานย่อย</w:t>
      </w:r>
    </w:p>
    <w:p w14:paraId="7A508B6A" w14:textId="77777777" w:rsidR="000D0BCE" w:rsidRPr="009575A3" w:rsidRDefault="000D0BCE" w:rsidP="000D0BCE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  <w:lang w:val="th-TH"/>
        </w:rPr>
        <w:t>งานวิจัยเชิงกลยุทธ์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 (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</w:rPr>
        <w:t>Strategic Fund; SF</w:t>
      </w:r>
      <w:r w:rsidRPr="009575A3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</w:p>
    <w:p w14:paraId="7F015AAA" w14:textId="434A9505" w:rsidR="000D0BCE" w:rsidRPr="009575A3" w:rsidRDefault="000D0BCE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9575A3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จัดสรรงบประมาณจากกองทุนส่งเสริมวิทยาศาสตร์ วิจัยและนวัตกรรม</w:t>
      </w:r>
    </w:p>
    <w:p w14:paraId="1F43CC0B" w14:textId="77777777" w:rsidR="00E16928" w:rsidRPr="00096663" w:rsidRDefault="00E16928" w:rsidP="000D0BCE">
      <w:pPr>
        <w:spacing w:after="0" w:line="240" w:lineRule="auto"/>
        <w:jc w:val="center"/>
        <w:rPr>
          <w:rFonts w:ascii="TH Sarabun New" w:eastAsia="Calibri" w:hAnsi="TH Sarabun New" w:cs="TH Sarabun New"/>
          <w:b/>
          <w:bCs/>
          <w:sz w:val="8"/>
          <w:szCs w:val="8"/>
        </w:rPr>
      </w:pPr>
    </w:p>
    <w:p w14:paraId="6A6D777B" w14:textId="77777777" w:rsidR="00290280" w:rsidRPr="009575A3" w:rsidRDefault="00290280" w:rsidP="0029028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bookmarkStart w:id="0" w:name="_Hlk113962324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หน่วยบริหารและจัดการทุน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(PMU)</w:t>
      </w:r>
      <w:r w:rsidRPr="009575A3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………………………………………………………………………………….</w:t>
      </w:r>
    </w:p>
    <w:p w14:paraId="048D9B0E" w14:textId="4E641D79" w:rsidR="00290280" w:rsidRPr="00A6484E" w:rsidRDefault="00290280" w:rsidP="00290280">
      <w:pPr>
        <w:spacing w:after="0" w:line="240" w:lineRule="auto"/>
        <w:rPr>
          <w:rFonts w:ascii="TH SarabunPSK" w:hAnsi="TH SarabunPSK" w:cs="TH SarabunPSK"/>
          <w:strike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ชื่อแผนงานย่อย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ที่เสนอ</w:t>
      </w:r>
      <w:r w:rsidRPr="009575A3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ภาษาไทย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</w:t>
      </w:r>
      <w:r w:rsidRPr="009575A3">
        <w:rPr>
          <w:rFonts w:ascii="TH SarabunPSK" w:hAnsi="TH SarabunPSK" w:cs="TH SarabunPSK"/>
          <w:sz w:val="32"/>
          <w:szCs w:val="32"/>
        </w:rPr>
        <w:t>......................</w:t>
      </w:r>
      <w:r w:rsidR="00B709B9">
        <w:rPr>
          <w:rFonts w:ascii="TH SarabunPSK" w:hAnsi="TH SarabunPSK" w:cs="TH SarabunPSK"/>
          <w:sz w:val="32"/>
          <w:szCs w:val="32"/>
        </w:rPr>
        <w:t>..............</w:t>
      </w:r>
    </w:p>
    <w:p w14:paraId="7F938DD9" w14:textId="61943FB0" w:rsidR="00290280" w:rsidRDefault="00290280" w:rsidP="00E16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        </w:t>
      </w:r>
      <w:r w:rsidRPr="009575A3">
        <w:rPr>
          <w:rFonts w:ascii="TH SarabunPSK" w:hAnsi="TH SarabunPSK" w:cs="TH SarabunPSK"/>
          <w:sz w:val="32"/>
          <w:szCs w:val="32"/>
          <w:cs/>
        </w:rPr>
        <w:t>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ภาษาอังกฤษ</w:t>
      </w:r>
      <w:r w:rsidRPr="009575A3">
        <w:rPr>
          <w:rFonts w:ascii="TH SarabunPSK" w:hAnsi="TH SarabunPSK" w:cs="TH SarabunPSK"/>
          <w:sz w:val="32"/>
          <w:szCs w:val="32"/>
          <w:cs/>
        </w:rPr>
        <w:t>) .........................................................................................</w:t>
      </w:r>
    </w:p>
    <w:p w14:paraId="216DA658" w14:textId="77777777" w:rsidR="006946ED" w:rsidRPr="006946ED" w:rsidRDefault="006946ED" w:rsidP="006946E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ลักษณะแผนงานย่อย</w:t>
      </w:r>
    </w:p>
    <w:p w14:paraId="069351D1" w14:textId="77777777" w:rsidR="006946ED" w:rsidRPr="006946ED" w:rsidRDefault="006946ED" w:rsidP="006946E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6946E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แผนงานย่อยใหม่</w:t>
      </w:r>
      <w:r w:rsidRPr="006946ED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6946ED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เริ่มดำเนินการในปีที่เสนอของบประมาณ</w:t>
      </w:r>
      <w:r w:rsidRPr="006946ED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</w:p>
    <w:p w14:paraId="5CB67C37" w14:textId="77777777" w:rsidR="006946ED" w:rsidRPr="004F292D" w:rsidRDefault="006946ED" w:rsidP="006946ED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</w:t>
      </w:r>
      <w:r w:rsidRPr="004F292D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ต่อเนื่อง</w:t>
      </w:r>
      <w:r w:rsidRPr="004F292D">
        <w:rPr>
          <w:rFonts w:ascii="TH SarabunPSK" w:eastAsia="Times New Roman" w:hAnsi="TH SarabunPSK" w:cs="TH SarabunPSK"/>
          <w:sz w:val="32"/>
          <w:szCs w:val="32"/>
          <w:cs/>
        </w:rPr>
        <w:t xml:space="preserve"> ดำเนินการมาแล้ว</w:t>
      </w:r>
      <w:r w:rsidRPr="004F292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F292D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Pr="004F292D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5425B09A" w14:textId="77777777" w:rsidR="00FE6113" w:rsidRPr="004F292D" w:rsidRDefault="00FE6113" w:rsidP="00FE6113">
      <w:pPr>
        <w:numPr>
          <w:ilvl w:val="1"/>
          <w:numId w:val="2"/>
        </w:numPr>
        <w:shd w:val="clear" w:color="auto" w:fill="FFFFFF"/>
        <w:spacing w:after="0" w:line="240" w:lineRule="auto"/>
        <w:ind w:left="1560" w:hanging="567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 xml:space="preserve">ไม่มีข้อผูกพันสัญญา </w:t>
      </w:r>
    </w:p>
    <w:p w14:paraId="44F4ECD8" w14:textId="77777777" w:rsidR="00FE6113" w:rsidRPr="004F292D" w:rsidRDefault="00FE6113" w:rsidP="00FE6113">
      <w:pPr>
        <w:numPr>
          <w:ilvl w:val="1"/>
          <w:numId w:val="2"/>
        </w:numPr>
        <w:shd w:val="clear" w:color="auto" w:fill="FFFFFF"/>
        <w:spacing w:after="0" w:line="240" w:lineRule="auto"/>
        <w:ind w:left="1560" w:hanging="567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F292D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มีข้อผูกพันสัญญา</w:t>
      </w:r>
    </w:p>
    <w:p w14:paraId="7E0FFA2C" w14:textId="62419A20" w:rsidR="006946ED" w:rsidRPr="006946ED" w:rsidRDefault="006946ED" w:rsidP="00FE6113">
      <w:pPr>
        <w:pStyle w:val="ListParagraph"/>
        <w:spacing w:after="0" w:line="240" w:lineRule="auto"/>
        <w:ind w:left="709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ระบุรหัสของแผนงานย่อยต่อเนื่อง .........................</w:t>
      </w:r>
    </w:p>
    <w:p w14:paraId="45FD5B20" w14:textId="77777777" w:rsidR="006946ED" w:rsidRPr="00A6484E" w:rsidRDefault="006946ED" w:rsidP="006946ED">
      <w:pPr>
        <w:shd w:val="clear" w:color="auto" w:fill="FFFFFF"/>
        <w:spacing w:after="0" w:line="240" w:lineRule="auto"/>
        <w:rPr>
          <w:rStyle w:val="normaltextrun"/>
          <w:rFonts w:ascii="TH SarabunPSK" w:hAnsi="TH SarabunPSK" w:cs="TH SarabunPSK"/>
          <w:b/>
          <w:bCs/>
          <w:strike/>
          <w:sz w:val="32"/>
          <w:szCs w:val="32"/>
        </w:rPr>
      </w:pPr>
      <w:r w:rsidRPr="00A6484E">
        <w:rPr>
          <w:rStyle w:val="normaltextrun"/>
          <w:rFonts w:ascii="TH SarabunPSK" w:hAnsi="TH SarabunPSK" w:cs="TH SarabunPSK"/>
          <w:b/>
          <w:bCs/>
          <w:strike/>
          <w:sz w:val="32"/>
          <w:szCs w:val="32"/>
          <w:cs/>
        </w:rPr>
        <w:t>หมายเหตุ</w:t>
      </w:r>
    </w:p>
    <w:p w14:paraId="239DBF41" w14:textId="77777777" w:rsidR="006946ED" w:rsidRPr="00B709B9" w:rsidRDefault="006946ED" w:rsidP="006946ED">
      <w:pPr>
        <w:shd w:val="clear" w:color="auto" w:fill="FFFFFF"/>
        <w:spacing w:after="0" w:line="240" w:lineRule="auto"/>
        <w:rPr>
          <w:rStyle w:val="eop"/>
          <w:rFonts w:ascii="TH SarabunPSK" w:hAnsi="TH SarabunPSK" w:cs="TH SarabunPSK"/>
          <w:sz w:val="32"/>
          <w:szCs w:val="32"/>
        </w:rPr>
      </w:pPr>
      <w:r w:rsidRPr="00B709B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แผนงานย่อยใหม่ </w:t>
      </w:r>
      <w:r w:rsidRPr="00B709B9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หมายถึง </w:t>
      </w:r>
      <w:r w:rsidRPr="00B709B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แผนงานย่อยที่เริ่มดำเนินการในปีที่เสนอขอ</w:t>
      </w:r>
      <w:r w:rsidRPr="00B709B9">
        <w:rPr>
          <w:rStyle w:val="normaltextrun"/>
          <w:rFonts w:ascii="TH SarabunPSK" w:hAnsi="TH SarabunPSK" w:cs="TH SarabunPSK"/>
          <w:sz w:val="32"/>
          <w:szCs w:val="32"/>
        </w:rPr>
        <w:t xml:space="preserve"> </w:t>
      </w:r>
    </w:p>
    <w:p w14:paraId="75BEF847" w14:textId="6D567C1C" w:rsidR="006946ED" w:rsidRPr="00B709B9" w:rsidRDefault="006946ED" w:rsidP="006946ED">
      <w:pPr>
        <w:spacing w:after="0"/>
        <w:jc w:val="thaiDistribute"/>
        <w:rPr>
          <w:rStyle w:val="normaltextrun"/>
          <w:rFonts w:ascii="TH SarabunPSK" w:hAnsi="TH SarabunPSK" w:cs="TH SarabunPSK"/>
          <w:sz w:val="32"/>
          <w:szCs w:val="32"/>
          <w:cs/>
        </w:rPr>
      </w:pPr>
      <w:r w:rsidRPr="00B709B9">
        <w:rPr>
          <w:rStyle w:val="normaltextrun"/>
          <w:rFonts w:ascii="TH SarabunPSK" w:hAnsi="TH SarabunPSK" w:cs="TH SarabunPSK"/>
          <w:sz w:val="32"/>
          <w:szCs w:val="32"/>
          <w:cs/>
        </w:rPr>
        <w:t>แผนงานย่อยต่อเนื่อง</w:t>
      </w:r>
      <w:r w:rsidRPr="00B709B9">
        <w:rPr>
          <w:rStyle w:val="normaltextrun"/>
          <w:rFonts w:ascii="TH SarabunPSK" w:hAnsi="TH SarabunPSK" w:cs="TH SarabunPSK" w:hint="cs"/>
          <w:sz w:val="32"/>
          <w:szCs w:val="32"/>
          <w:cs/>
        </w:rPr>
        <w:t>ที่ไม่มีข้อผูกพันสัญญา</w:t>
      </w:r>
      <w:r w:rsidRPr="00B709B9">
        <w:rPr>
          <w:rStyle w:val="normaltextrun"/>
          <w:rFonts w:ascii="TH SarabunPSK" w:hAnsi="TH SarabunPSK" w:cs="TH SarabunPSK"/>
          <w:sz w:val="32"/>
          <w:szCs w:val="32"/>
          <w:cs/>
        </w:rPr>
        <w:t xml:space="preserve"> </w:t>
      </w:r>
      <w:r w:rsidRPr="00B709B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แผนงานย่อยที่ดำเนินการต่อเนื่องจากปีงบประมาณที่ผ่านมา</w:t>
      </w:r>
      <w:r w:rsidRPr="00B709B9">
        <w:rPr>
          <w:rFonts w:ascii="TH SarabunPSK" w:eastAsia="Times New Roman" w:hAnsi="TH SarabunPSK" w:cs="TH SarabunPSK" w:hint="cs"/>
          <w:sz w:val="32"/>
          <w:szCs w:val="32"/>
          <w:cs/>
        </w:rPr>
        <w:t>โดย</w:t>
      </w:r>
      <w:r w:rsidRPr="00B709B9">
        <w:rPr>
          <w:rFonts w:ascii="TH SarabunPSK" w:eastAsia="Times New Roman" w:hAnsi="TH SarabunPSK" w:cs="TH SarabunPSK"/>
          <w:sz w:val="32"/>
          <w:szCs w:val="32"/>
          <w:cs/>
        </w:rPr>
        <w:t xml:space="preserve">มีการจ่ายงบประมาณเป็นรายปี </w:t>
      </w:r>
      <w:r w:rsidRPr="00B709B9">
        <w:rPr>
          <w:rStyle w:val="normaltextrun"/>
          <w:rFonts w:ascii="TH SarabunPSK" w:hAnsi="TH SarabunPSK" w:cs="TH SarabunPSK" w:hint="cs"/>
          <w:sz w:val="32"/>
          <w:szCs w:val="32"/>
          <w:cs/>
        </w:rPr>
        <w:t>โดยไม่มีภาระผูกพัน</w:t>
      </w:r>
    </w:p>
    <w:p w14:paraId="3A47A990" w14:textId="68FE1904" w:rsidR="006946ED" w:rsidRPr="00B709B9" w:rsidRDefault="006946ED" w:rsidP="006946ED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709B9">
        <w:rPr>
          <w:rFonts w:ascii="TH SarabunPSK" w:eastAsia="Times New Roman" w:hAnsi="TH SarabunPSK" w:cs="TH SarabunPSK"/>
          <w:sz w:val="32"/>
          <w:szCs w:val="32"/>
          <w:cs/>
        </w:rPr>
        <w:t>แผนงานย่อยต่อเนื่องที่มีข้อผูกพันสัญญา</w:t>
      </w:r>
      <w:r w:rsidRPr="00B70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709B9">
        <w:rPr>
          <w:rFonts w:ascii="TH SarabunPSK" w:eastAsia="Times New Roman" w:hAnsi="TH SarabunPSK" w:cs="TH SarabunPSK"/>
          <w:sz w:val="32"/>
          <w:szCs w:val="32"/>
          <w:cs/>
        </w:rPr>
        <w:t>หมายถึง แผนงานย่อยต่อเนื่องที่มีข้อผูกพันสัญญา</w:t>
      </w:r>
      <w:r w:rsidRPr="00B709B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709B9">
        <w:rPr>
          <w:rFonts w:ascii="TH SarabunPSK" w:eastAsia="Times New Roman" w:hAnsi="TH SarabunPSK" w:cs="TH SarabunPSK" w:hint="cs"/>
          <w:sz w:val="32"/>
          <w:szCs w:val="32"/>
          <w:cs/>
        </w:rPr>
        <w:t>อาทิ มีโครงการ</w:t>
      </w:r>
      <w:r w:rsidRPr="00B709B9">
        <w:rPr>
          <w:rFonts w:ascii="TH SarabunPSK" w:eastAsia="Times New Roman" w:hAnsi="TH SarabunPSK" w:cs="TH SarabunPSK"/>
          <w:sz w:val="32"/>
          <w:szCs w:val="32"/>
        </w:rPr>
        <w:t xml:space="preserve"> Multi</w:t>
      </w:r>
      <w:r w:rsidRPr="00B709B9">
        <w:rPr>
          <w:rFonts w:ascii="TH SarabunPSK" w:eastAsia="Times New Roman" w:hAnsi="TH SarabunPSK" w:cs="TH SarabunPSK" w:hint="cs"/>
          <w:sz w:val="32"/>
          <w:szCs w:val="32"/>
          <w:cs/>
        </w:rPr>
        <w:t>-</w:t>
      </w:r>
      <w:r w:rsidRPr="00B709B9">
        <w:rPr>
          <w:rFonts w:ascii="TH SarabunPSK" w:eastAsia="Times New Roman" w:hAnsi="TH SarabunPSK" w:cs="TH SarabunPSK"/>
          <w:sz w:val="32"/>
          <w:szCs w:val="32"/>
        </w:rPr>
        <w:t>year</w:t>
      </w:r>
      <w:r w:rsidRPr="00B709B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709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ตามมติ กสว. หรือมีข้อผูกพันตามสัญญาให้ทุนว่าต้องมีการเบิกจ่ายงบประมาณต่อเนื่องในปีที่เสนอของบประมาณ </w:t>
      </w:r>
    </w:p>
    <w:p w14:paraId="58E14DD4" w14:textId="77777777" w:rsidR="001C23E3" w:rsidRPr="006946ED" w:rsidRDefault="001C23E3" w:rsidP="00E169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bookmarkEnd w:id="0"/>
    <w:p w14:paraId="72002105" w14:textId="08841517" w:rsidR="000D0BCE" w:rsidRPr="009575A3" w:rsidRDefault="000D0BCE" w:rsidP="00E36EFC">
      <w:pPr>
        <w:pBdr>
          <w:top w:val="single" w:sz="4" w:space="1" w:color="auto"/>
        </w:pBd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1 : 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ข้อมูลทั่วไป</w:t>
      </w:r>
    </w:p>
    <w:p w14:paraId="09FFA100" w14:textId="0F5C40BF" w:rsidR="000D0BCE" w:rsidRPr="00A6484E" w:rsidRDefault="000D0BCE" w:rsidP="000D0BCE">
      <w:pPr>
        <w:spacing w:after="0" w:line="240" w:lineRule="auto"/>
        <w:ind w:right="438"/>
        <w:rPr>
          <w:rFonts w:ascii="TH SarabunPSK" w:hAnsi="TH SarabunPSK" w:cs="TH SarabunPSK"/>
          <w:strike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ยุทธศาสตร์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 </w:t>
      </w:r>
    </w:p>
    <w:p w14:paraId="452558CC" w14:textId="612C91E3" w:rsidR="00B0709E" w:rsidRDefault="008A6221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946E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อยู่ภายใต้</w:t>
      </w:r>
      <w:r w:rsidR="00B0709E"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="00B0709E" w:rsidRPr="009575A3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.............................................................</w:t>
      </w:r>
      <w:bookmarkStart w:id="1" w:name="_Hlk122017151"/>
      <w:r w:rsidR="00B0709E"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1"/>
    </w:p>
    <w:p w14:paraId="030BD391" w14:textId="05E59BA4" w:rsidR="000D0BCE" w:rsidRPr="00A6484E" w:rsidRDefault="006D60F7" w:rsidP="00B0709E">
      <w:pPr>
        <w:spacing w:after="0" w:line="240" w:lineRule="auto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ประเภท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แผนงาน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  </w:t>
      </w:r>
      <w:r w:rsidRPr="009575A3">
        <w:rPr>
          <w:rFonts w:ascii="TH SarabunPSK" w:hAnsi="TH SarabunPSK" w:cs="TH SarabunPSK"/>
          <w:sz w:val="32"/>
          <w:szCs w:val="32"/>
          <w:cs/>
        </w:rPr>
        <w:tab/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575A3">
        <w:rPr>
          <w:rFonts w:ascii="TH SarabunPSK" w:hAnsi="TH SarabunPSK" w:cs="TH SarabunPSK"/>
          <w:sz w:val="32"/>
          <w:szCs w:val="32"/>
        </w:rPr>
        <w:t xml:space="preserve">Flagship 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9575A3">
        <w:rPr>
          <w:rFonts w:ascii="Wingdings" w:eastAsia="Wingdings" w:hAnsi="Wingdings" w:cs="Wingdings"/>
          <w:sz w:val="32"/>
          <w:szCs w:val="32"/>
        </w:rPr>
        <w:t>¡</w:t>
      </w:r>
      <w:r w:rsidRPr="009575A3">
        <w:rPr>
          <w:rFonts w:ascii="TH SarabunPSK" w:hAnsi="TH SarabunPSK" w:cs="TH SarabunPSK"/>
          <w:sz w:val="32"/>
          <w:szCs w:val="32"/>
        </w:rPr>
        <w:t xml:space="preserve"> Non Flagship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1874344" w14:textId="77777777" w:rsidR="006A21BB" w:rsidRDefault="006A21BB" w:rsidP="00B0709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C041D6" w14:textId="290FCEFA" w:rsidR="00C858FD" w:rsidRPr="00B709B9" w:rsidRDefault="00B709B9" w:rsidP="000D0BCE">
      <w:pPr>
        <w:spacing w:after="0" w:line="240" w:lineRule="auto"/>
        <w:ind w:left="-78" w:firstLine="7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เป้าหมายและผลสัมฤทธิ์ที่สำคัญ </w:t>
      </w:r>
      <w:r w:rsidR="00C858FD" w:rsidRPr="00B709B9">
        <w:rPr>
          <w:rFonts w:ascii="TH SarabunPSK" w:hAnsi="TH SarabunPSK" w:cs="TH SarabunPSK" w:hint="cs"/>
          <w:sz w:val="32"/>
          <w:szCs w:val="32"/>
          <w:cs/>
          <w:lang w:val="th-TH"/>
        </w:rPr>
        <w:t>กรณีเ</w:t>
      </w:r>
      <w:r w:rsidR="00475A19" w:rsidRPr="00B709B9">
        <w:rPr>
          <w:rFonts w:ascii="TH SarabunPSK" w:hAnsi="TH SarabunPSK" w:cs="TH SarabunPSK" w:hint="cs"/>
          <w:sz w:val="32"/>
          <w:szCs w:val="32"/>
          <w:cs/>
          <w:lang w:val="th-TH"/>
        </w:rPr>
        <w:t>ป็น</w:t>
      </w:r>
      <w:r w:rsidR="00C858FD" w:rsidRPr="00B709B9">
        <w:rPr>
          <w:rFonts w:ascii="TH SarabunPSK" w:hAnsi="TH SarabunPSK" w:cs="TH SarabunPSK"/>
          <w:sz w:val="32"/>
          <w:szCs w:val="32"/>
          <w:cs/>
          <w:lang w:val="th-TH"/>
        </w:rPr>
        <w:t xml:space="preserve">แผนงานย่อย </w:t>
      </w:r>
      <w:r w:rsidR="00C858FD" w:rsidRPr="00B709B9">
        <w:rPr>
          <w:rFonts w:ascii="TH SarabunPSK" w:hAnsi="TH SarabunPSK" w:cs="TH SarabunPSK"/>
          <w:sz w:val="32"/>
          <w:szCs w:val="32"/>
        </w:rPr>
        <w:t>Non Flagship</w:t>
      </w:r>
      <w:r w:rsidR="004A4688" w:rsidRPr="00B7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2"/>
        <w:gridCol w:w="2183"/>
        <w:gridCol w:w="2987"/>
        <w:gridCol w:w="2745"/>
      </w:tblGrid>
      <w:tr w:rsidR="000D0BCE" w:rsidRPr="009575A3" w14:paraId="7ECBD452" w14:textId="77777777">
        <w:trPr>
          <w:trHeight w:val="942"/>
        </w:trPr>
        <w:tc>
          <w:tcPr>
            <w:tcW w:w="1312" w:type="dxa"/>
          </w:tcPr>
          <w:p w14:paraId="77C012C0" w14:textId="2D13C1DA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3" w:type="dxa"/>
          </w:tcPr>
          <w:p w14:paraId="1E9C4EFC" w14:textId="5EDDBE87" w:rsidR="000D0BCE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6D8ECE12" w14:textId="4C0FAF48" w:rsidR="000D0BCE" w:rsidRPr="00A6484E" w:rsidRDefault="000D0BCE" w:rsidP="009F70DF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2987" w:type="dxa"/>
          </w:tcPr>
          <w:p w14:paraId="1A846F0B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ของแผนงาน</w:t>
            </w:r>
          </w:p>
          <w:p w14:paraId="6D7520AE" w14:textId="77777777" w:rsidR="000D0BCE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65A4BF0D" w14:textId="5490A4D0" w:rsidR="009F70DF" w:rsidRPr="00A6484E" w:rsidRDefault="009F70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</w:p>
        </w:tc>
        <w:tc>
          <w:tcPr>
            <w:tcW w:w="2745" w:type="dxa"/>
          </w:tcPr>
          <w:p w14:paraId="7C424F8D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</w:p>
          <w:p w14:paraId="16F2E1C4" w14:textId="77777777" w:rsidR="000D0BCE" w:rsidRPr="009575A3" w:rsidRDefault="000D0BCE">
            <w:pPr>
              <w:ind w:right="7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06308A05" w14:textId="77777777">
        <w:trPr>
          <w:trHeight w:val="215"/>
        </w:trPr>
        <w:tc>
          <w:tcPr>
            <w:tcW w:w="1312" w:type="dxa"/>
          </w:tcPr>
          <w:p w14:paraId="6A0DB7B6" w14:textId="3197D002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3" w:type="dxa"/>
          </w:tcPr>
          <w:p w14:paraId="2B4DA6A6" w14:textId="7EC4DCD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2987" w:type="dxa"/>
          </w:tcPr>
          <w:p w14:paraId="5CFEE680" w14:textId="6159C879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745" w:type="dxa"/>
          </w:tcPr>
          <w:p w14:paraId="39DD9F2E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B85EB5F" w14:textId="77777777" w:rsidR="00C858FD" w:rsidRPr="00C858FD" w:rsidRDefault="00C858FD" w:rsidP="000D0BCE">
      <w:pPr>
        <w:spacing w:after="0" w:line="240" w:lineRule="auto"/>
        <w:ind w:right="-181"/>
        <w:jc w:val="thaiDistribute"/>
        <w:rPr>
          <w:rFonts w:ascii="TH SarabunPSK" w:hAnsi="TH SarabunPSK" w:cs="TH SarabunPSK"/>
          <w:sz w:val="16"/>
          <w:szCs w:val="16"/>
          <w:lang w:val="th-TH"/>
        </w:rPr>
      </w:pPr>
      <w:bookmarkStart w:id="2" w:name="_Hlk113962342"/>
    </w:p>
    <w:p w14:paraId="706C6B1F" w14:textId="77777777" w:rsidR="00FE6113" w:rsidRDefault="00FE6113" w:rsidP="004A4688">
      <w:pPr>
        <w:spacing w:after="0" w:line="240" w:lineRule="auto"/>
        <w:ind w:left="-78" w:firstLine="78"/>
        <w:rPr>
          <w:rFonts w:ascii="TH SarabunPSK" w:hAnsi="TH SarabunPSK" w:cs="TH SarabunPSK"/>
          <w:sz w:val="28"/>
          <w:lang w:val="th-TH"/>
        </w:rPr>
      </w:pPr>
    </w:p>
    <w:p w14:paraId="3C0FC5E4" w14:textId="5E840936" w:rsidR="004A4688" w:rsidRDefault="004A4688" w:rsidP="004A4688">
      <w:pPr>
        <w:spacing w:after="0" w:line="240" w:lineRule="auto"/>
        <w:ind w:left="-78" w:firstLine="78"/>
        <w:rPr>
          <w:rFonts w:ascii="TH SarabunPSK" w:hAnsi="TH SarabunPSK" w:cs="TH SarabunPSK"/>
          <w:strike/>
          <w:sz w:val="28"/>
        </w:rPr>
      </w:pPr>
    </w:p>
    <w:p w14:paraId="2619E537" w14:textId="678D9D66" w:rsidR="00B709B9" w:rsidRPr="00924307" w:rsidRDefault="00B709B9" w:rsidP="004A4688">
      <w:pPr>
        <w:spacing w:after="0" w:line="240" w:lineRule="auto"/>
        <w:ind w:left="-78" w:firstLine="78"/>
        <w:rPr>
          <w:rFonts w:ascii="TH SarabunPSK" w:hAnsi="TH SarabunPSK" w:cs="TH SarabunPSK" w:hint="cs"/>
          <w:strike/>
          <w:sz w:val="28"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เป้าหมายและผลสัมฤทธิ์ที่สำคัญ </w:t>
      </w:r>
      <w:r w:rsidRPr="00B709B9">
        <w:rPr>
          <w:rFonts w:ascii="TH SarabunPSK" w:hAnsi="TH SarabunPSK" w:cs="TH SarabunPSK" w:hint="cs"/>
          <w:sz w:val="32"/>
          <w:szCs w:val="32"/>
          <w:cs/>
          <w:lang w:val="th-TH"/>
        </w:rPr>
        <w:t>กรณีเป็น</w:t>
      </w:r>
      <w:r w:rsidRPr="00B709B9">
        <w:rPr>
          <w:rFonts w:ascii="TH SarabunPSK" w:hAnsi="TH SarabunPSK" w:cs="TH SarabunPSK"/>
          <w:sz w:val="32"/>
          <w:szCs w:val="32"/>
          <w:cs/>
          <w:lang w:val="th-TH"/>
        </w:rPr>
        <w:t>แผนงาน</w:t>
      </w:r>
      <w:r w:rsidRPr="00B709B9">
        <w:rPr>
          <w:rFonts w:ascii="TH SarabunPSK" w:hAnsi="TH SarabunPSK" w:cs="TH SarabunPSK"/>
          <w:sz w:val="32"/>
          <w:szCs w:val="32"/>
        </w:rPr>
        <w:t xml:space="preserve"> Flagship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0" w:type="auto"/>
        <w:tblInd w:w="2" w:type="dxa"/>
        <w:tblLook w:val="04A0" w:firstRow="1" w:lastRow="0" w:firstColumn="1" w:lastColumn="0" w:noHBand="0" w:noVBand="1"/>
      </w:tblPr>
      <w:tblGrid>
        <w:gridCol w:w="1315"/>
        <w:gridCol w:w="2187"/>
        <w:gridCol w:w="3007"/>
        <w:gridCol w:w="2699"/>
      </w:tblGrid>
      <w:tr w:rsidR="000D0BCE" w:rsidRPr="009575A3" w14:paraId="75E38E5C" w14:textId="77777777">
        <w:trPr>
          <w:trHeight w:val="344"/>
        </w:trPr>
        <w:tc>
          <w:tcPr>
            <w:tcW w:w="1315" w:type="dxa"/>
          </w:tcPr>
          <w:bookmarkEnd w:id="2"/>
          <w:p w14:paraId="323C5245" w14:textId="77777777" w:rsidR="000D0BCE" w:rsidRPr="009575A3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187" w:type="dxa"/>
          </w:tcPr>
          <w:p w14:paraId="4F2CDE82" w14:textId="0EC51A89" w:rsidR="000D0BCE" w:rsidRDefault="000D0BC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Flagship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Objective)</w:t>
            </w:r>
          </w:p>
          <w:p w14:paraId="0760F8F9" w14:textId="3EDC5328" w:rsidR="000D0BCE" w:rsidRPr="00A6484E" w:rsidRDefault="000D0BCE" w:rsidP="009F70DF">
            <w:pPr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3007" w:type="dxa"/>
          </w:tcPr>
          <w:p w14:paraId="2E3C1078" w14:textId="77777777" w:rsidR="000D0BCE" w:rsidRPr="009575A3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</w:p>
          <w:p w14:paraId="275F6E5F" w14:textId="77777777" w:rsidR="000D0BCE" w:rsidRDefault="000D0BCE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ใส่ได้หลาย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 Results)</w:t>
            </w:r>
          </w:p>
          <w:p w14:paraId="5150A548" w14:textId="256EFE19" w:rsidR="009F70DF" w:rsidRPr="00A6484E" w:rsidRDefault="009F70DF">
            <w:pPr>
              <w:ind w:right="-188"/>
              <w:jc w:val="center"/>
              <w:rPr>
                <w:rFonts w:ascii="TH SarabunPSK" w:hAnsi="TH SarabunPSK" w:cs="TH SarabunPSK"/>
                <w:b/>
                <w:bCs/>
                <w:strike/>
                <w:sz w:val="32"/>
                <w:szCs w:val="32"/>
                <w:cs/>
              </w:rPr>
            </w:pPr>
          </w:p>
        </w:tc>
        <w:tc>
          <w:tcPr>
            <w:tcW w:w="2699" w:type="dxa"/>
          </w:tcPr>
          <w:p w14:paraId="1DE1A542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ค่าเป้าหมายของ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Key Results 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ของแผนงาน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Flagship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748D903E" w14:textId="77777777" w:rsidR="000D0BCE" w:rsidRPr="009575A3" w:rsidRDefault="000D0BCE">
            <w:pPr>
              <w:ind w:right="6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ในปีงบประมาณ</w:t>
            </w: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ที่เสนอขอ</w:t>
            </w:r>
          </w:p>
        </w:tc>
      </w:tr>
      <w:tr w:rsidR="000D0BCE" w:rsidRPr="009575A3" w14:paraId="71C96A64" w14:textId="77777777">
        <w:trPr>
          <w:trHeight w:val="215"/>
        </w:trPr>
        <w:tc>
          <w:tcPr>
            <w:tcW w:w="1315" w:type="dxa"/>
          </w:tcPr>
          <w:p w14:paraId="35D958BB" w14:textId="77777777" w:rsidR="000D0BCE" w:rsidRPr="009575A3" w:rsidRDefault="000D0BCE">
            <w:pPr>
              <w:ind w:right="96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7" w:type="dxa"/>
          </w:tcPr>
          <w:p w14:paraId="6E2DDAC4" w14:textId="4C6CC12B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  <w:tc>
          <w:tcPr>
            <w:tcW w:w="3007" w:type="dxa"/>
          </w:tcPr>
          <w:p w14:paraId="702E936D" w14:textId="033B6817" w:rsidR="000D0BCE" w:rsidRPr="009575A3" w:rsidRDefault="000D0BCE">
            <w:pPr>
              <w:ind w:right="-181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699" w:type="dxa"/>
          </w:tcPr>
          <w:p w14:paraId="45DAB11C" w14:textId="77777777" w:rsidR="000D0BCE" w:rsidRPr="009575A3" w:rsidRDefault="000D0BCE">
            <w:pPr>
              <w:ind w:right="-18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B8A7A8" w14:textId="77777777" w:rsidR="00021AAA" w:rsidRDefault="00021AAA" w:rsidP="00F67B0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C17F1FC" w14:textId="495EBB93" w:rsidR="00F67B07" w:rsidRPr="004E1B2C" w:rsidRDefault="00F67B07" w:rsidP="00F67B07">
      <w:pPr>
        <w:pStyle w:val="ListParagraph"/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แผนงานย่อยนี้มีโครงการที่ได้รับการอนุมัติงบประมาณแบบ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Multi-year</w:t>
      </w:r>
      <w:r w:rsidR="00B0094B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>*</w:t>
      </w:r>
      <w:r w:rsidRPr="009575A3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จากกองทุนส่งเสริม ววน. ในปีที่ผ่านมา หรือ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9575A3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>Mu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</w:rPr>
        <w:t xml:space="preserve">lti-year 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ในปี</w:t>
      </w:r>
      <w:r w:rsidR="00DE35F4" w:rsidRPr="006946ED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งบประมาณ</w:t>
      </w:r>
      <w:r w:rsidRPr="004E1B2C">
        <w:rPr>
          <w:rFonts w:ascii="TH SarabunPSK" w:eastAsia="Calibri" w:hAnsi="TH SarabunPSK" w:cs="TH SarabunPSK"/>
          <w:b/>
          <w:bCs/>
          <w:color w:val="000000" w:themeColor="text1"/>
          <w:sz w:val="32"/>
          <w:szCs w:val="32"/>
          <w:cs/>
        </w:rPr>
        <w:t>ที่เสนอขอ</w:t>
      </w:r>
      <w:r w:rsidRPr="004E1B2C">
        <w:rPr>
          <w:rFonts w:ascii="TH SarabunPSK" w:eastAsia="Calibri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หรือไม่ </w:t>
      </w:r>
    </w:p>
    <w:p w14:paraId="70F0ADF7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ได้รับอนุมัติงบประมาณแบบ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ในปีที่ผ่านมา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21"/>
        <w:gridCol w:w="2202"/>
        <w:gridCol w:w="2115"/>
        <w:gridCol w:w="1712"/>
        <w:gridCol w:w="1701"/>
      </w:tblGrid>
      <w:tr w:rsidR="00E2425F" w:rsidRPr="003E4D14" w14:paraId="090414DC" w14:textId="77777777" w:rsidTr="002F0610">
        <w:trPr>
          <w:trHeight w:val="327"/>
        </w:trPr>
        <w:tc>
          <w:tcPr>
            <w:tcW w:w="1621" w:type="dxa"/>
          </w:tcPr>
          <w:p w14:paraId="5C4EC46E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02" w:type="dxa"/>
          </w:tcPr>
          <w:p w14:paraId="54D298C9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รหัสแผนงานย่อยรายประเด็น</w:t>
            </w:r>
          </w:p>
        </w:tc>
        <w:tc>
          <w:tcPr>
            <w:tcW w:w="2115" w:type="dxa"/>
          </w:tcPr>
          <w:p w14:paraId="2E3C3548" w14:textId="77777777" w:rsidR="00E2425F" w:rsidRDefault="00E2425F" w:rsidP="002F061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</w:p>
          <w:p w14:paraId="56D4D1F6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Multi-year</w:t>
            </w:r>
          </w:p>
        </w:tc>
        <w:tc>
          <w:tcPr>
            <w:tcW w:w="1712" w:type="dxa"/>
          </w:tcPr>
          <w:p w14:paraId="3D87BD28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1B708BDD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ในปีที่เสนอขอ</w:t>
            </w:r>
          </w:p>
          <w:p w14:paraId="47B25914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(บาท)</w:t>
            </w:r>
          </w:p>
        </w:tc>
        <w:tc>
          <w:tcPr>
            <w:tcW w:w="1701" w:type="dxa"/>
          </w:tcPr>
          <w:p w14:paraId="20102C29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  <w:p w14:paraId="277AD6D8" w14:textId="77777777" w:rsidR="00E2425F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 xml:space="preserve">ทั้งโครงการ 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MY</w:t>
            </w:r>
          </w:p>
          <w:p w14:paraId="2E90EDEB" w14:textId="77777777" w:rsidR="00E2425F" w:rsidRPr="00906B5D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(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บาท</w:t>
            </w: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>)</w:t>
            </w:r>
          </w:p>
        </w:tc>
      </w:tr>
      <w:tr w:rsidR="00E2425F" w:rsidRPr="003E4D14" w14:paraId="5F80DB3D" w14:textId="77777777" w:rsidTr="002F0610">
        <w:trPr>
          <w:trHeight w:val="319"/>
        </w:trPr>
        <w:tc>
          <w:tcPr>
            <w:tcW w:w="1621" w:type="dxa"/>
          </w:tcPr>
          <w:p w14:paraId="7CA0F025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2566</w:t>
            </w:r>
          </w:p>
        </w:tc>
        <w:tc>
          <w:tcPr>
            <w:tcW w:w="2202" w:type="dxa"/>
          </w:tcPr>
          <w:p w14:paraId="4529AC6F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115" w:type="dxa"/>
          </w:tcPr>
          <w:p w14:paraId="6AC8F4DD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12" w:type="dxa"/>
          </w:tcPr>
          <w:p w14:paraId="3A66BA9F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21234D0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6D679E88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 xml:space="preserve">จะเสนอเพื่อขอรับการอนุมัติงบประมาณแบบ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</w:rPr>
        <w:t xml:space="preserve">Multi-year 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ในปี</w:t>
      </w:r>
      <w:r w:rsidRPr="006946ED">
        <w:rPr>
          <w:rFonts w:ascii="TH SarabunPSK" w:eastAsia="Calibri" w:hAnsi="TH SarabunPSK" w:cs="TH SarabunPSK" w:hint="cs"/>
          <w:sz w:val="32"/>
          <w:szCs w:val="32"/>
          <w:cs/>
        </w:rPr>
        <w:t>งบประมาณ</w:t>
      </w:r>
      <w:r w:rsidRPr="003E4D14">
        <w:rPr>
          <w:rFonts w:ascii="TH SarabunPSK" w:eastAsia="Calibri" w:hAnsi="TH SarabunPSK" w:cs="TH SarabunPSK"/>
          <w:color w:val="000000" w:themeColor="text1"/>
          <w:sz w:val="32"/>
          <w:szCs w:val="32"/>
          <w:cs/>
        </w:rPr>
        <w:t>ที่เสนอขอ</w:t>
      </w:r>
    </w:p>
    <w:tbl>
      <w:tblPr>
        <w:tblStyle w:val="TableGrid"/>
        <w:tblpPr w:leftFromText="180" w:rightFromText="180" w:vertAnchor="text" w:horzAnchor="margin" w:tblpX="131" w:tblpY="47"/>
        <w:tblW w:w="9351" w:type="dxa"/>
        <w:tblLook w:val="04A0" w:firstRow="1" w:lastRow="0" w:firstColumn="1" w:lastColumn="0" w:noHBand="0" w:noVBand="1"/>
      </w:tblPr>
      <w:tblGrid>
        <w:gridCol w:w="1619"/>
        <w:gridCol w:w="5039"/>
        <w:gridCol w:w="2693"/>
      </w:tblGrid>
      <w:tr w:rsidR="00E2425F" w:rsidRPr="003E4D14" w14:paraId="4A9E480B" w14:textId="77777777" w:rsidTr="002F0610">
        <w:trPr>
          <w:trHeight w:val="327"/>
        </w:trPr>
        <w:tc>
          <w:tcPr>
            <w:tcW w:w="1619" w:type="dxa"/>
          </w:tcPr>
          <w:p w14:paraId="3B39AC69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5039" w:type="dxa"/>
          </w:tcPr>
          <w:p w14:paraId="2E980C4A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ชื่อโครงการ</w:t>
            </w:r>
            <w:r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ที่จะเสนอแบบ</w:t>
            </w:r>
            <w:r w:rsidRPr="003E4D14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Multi-year</w:t>
            </w:r>
          </w:p>
        </w:tc>
        <w:tc>
          <w:tcPr>
            <w:tcW w:w="2693" w:type="dxa"/>
          </w:tcPr>
          <w:p w14:paraId="1A1C4C0D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งบประมาณ (บาท)</w:t>
            </w:r>
          </w:p>
        </w:tc>
      </w:tr>
      <w:tr w:rsidR="00E2425F" w:rsidRPr="003E4D14" w14:paraId="650C7E1D" w14:textId="77777777" w:rsidTr="002F0610">
        <w:trPr>
          <w:trHeight w:val="319"/>
        </w:trPr>
        <w:tc>
          <w:tcPr>
            <w:tcW w:w="1619" w:type="dxa"/>
          </w:tcPr>
          <w:p w14:paraId="353EA61D" w14:textId="77777777" w:rsidR="00E2425F" w:rsidRPr="003E4D14" w:rsidRDefault="00E2425F" w:rsidP="002F0610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  <w:r w:rsidRPr="003E4D14"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  <w:t>2567</w:t>
            </w:r>
          </w:p>
        </w:tc>
        <w:tc>
          <w:tcPr>
            <w:tcW w:w="5039" w:type="dxa"/>
          </w:tcPr>
          <w:p w14:paraId="3F777164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45CE69" w14:textId="77777777" w:rsidR="00E2425F" w:rsidRPr="003E4D14" w:rsidRDefault="00E2425F" w:rsidP="002F0610">
            <w:pPr>
              <w:jc w:val="thaiDistribute"/>
              <w:rPr>
                <w:rFonts w:ascii="TH SarabunPSK" w:eastAsia="Calibri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2B4F14EC" w14:textId="77777777" w:rsidR="00E2425F" w:rsidRPr="003E4D14" w:rsidRDefault="00E2425F" w:rsidP="00E2425F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eastAsia="Calibri" w:hAnsi="TH SarabunPSK" w:cs="TH SarabunPSK"/>
          <w:color w:val="000000" w:themeColor="text1"/>
          <w:sz w:val="32"/>
          <w:szCs w:val="32"/>
        </w:rPr>
      </w:pPr>
      <w:r w:rsidRPr="003E4D14">
        <w:rPr>
          <w:rFonts w:ascii="TH SarabunPSK" w:eastAsia="Calibri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66929412" w14:textId="20475DA5" w:rsidR="00B0094B" w:rsidRDefault="00B0094B" w:rsidP="00D26282">
      <w:pPr>
        <w:pStyle w:val="ListParagraph"/>
        <w:spacing w:after="0" w:line="240" w:lineRule="auto"/>
        <w:ind w:left="0"/>
        <w:rPr>
          <w:rFonts w:ascii="TH SarabunPSK" w:eastAsia="Calibri" w:hAnsi="TH SarabunPSK" w:cs="TH SarabunPSK"/>
          <w:color w:val="000000" w:themeColor="text1"/>
          <w:sz w:val="24"/>
          <w:szCs w:val="24"/>
        </w:rPr>
      </w:pPr>
    </w:p>
    <w:p w14:paraId="2E804CD3" w14:textId="77777777" w:rsidR="00CC58BB" w:rsidRPr="009575A3" w:rsidRDefault="00CC58BB" w:rsidP="00CC58BB">
      <w:pPr>
        <w:spacing w:after="0" w:line="240" w:lineRule="auto"/>
        <w:ind w:right="-181"/>
        <w:jc w:val="thaiDistribute"/>
        <w:rPr>
          <w:rFonts w:ascii="TH SarabunPSK" w:hAnsi="TH SarabunPSK" w:cs="TH SarabunPSK"/>
          <w:color w:val="000000" w:themeColor="text1"/>
          <w:sz w:val="12"/>
          <w:szCs w:val="12"/>
        </w:rPr>
      </w:pPr>
    </w:p>
    <w:p w14:paraId="43D6BC3A" w14:textId="3CB82953" w:rsidR="00F67B07" w:rsidRPr="009575A3" w:rsidRDefault="00F67B07" w:rsidP="00F67B07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bookmarkStart w:id="3" w:name="_Hlk123134155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ระยะเวลาตลอดแผนงานย่อย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    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.................</w:t>
      </w:r>
      <w:r w:rsidRPr="009575A3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725BD4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</w:p>
    <w:p w14:paraId="1FFFC41B" w14:textId="0A5682F8" w:rsidR="00F67B07" w:rsidRDefault="00934986" w:rsidP="00F67B07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="00F67B07"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ของแผนงานย่อย</w:t>
      </w:r>
    </w:p>
    <w:p w14:paraId="3212FAC7" w14:textId="5BBA0725" w:rsidR="00F67B07" w:rsidRPr="00B709B9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</w:pPr>
      <w:r w:rsidRPr="00B709B9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แผนงานย่อยใหม่</w:t>
      </w:r>
      <w:r w:rsidRPr="00B709B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B709B9">
        <w:rPr>
          <w:rFonts w:ascii="TH SarabunPSK" w:eastAsia="Times New Roman" w:hAnsi="TH SarabunPSK" w:cs="TH SarabunPSK"/>
          <w:color w:val="000000" w:themeColor="text1"/>
          <w:sz w:val="32"/>
          <w:szCs w:val="32"/>
          <w:cs/>
          <w:lang w:val="th-TH"/>
        </w:rPr>
        <w:t>ที่เริ่มดำเนินการในปีที่เสนอของบประมาณ</w:t>
      </w:r>
      <w:r w:rsidRPr="00B709B9">
        <w:rPr>
          <w:rFonts w:ascii="TH SarabunPSK" w:eastAsia="Times New Roman" w:hAnsi="TH SarabunPSK" w:cs="TH SarabunPSK"/>
          <w:color w:val="000000" w:themeColor="text1"/>
          <w:sz w:val="32"/>
          <w:szCs w:val="32"/>
          <w:lang w:bidi="en-US"/>
        </w:rPr>
        <w:t xml:space="preserve">  </w:t>
      </w:r>
      <w:r w:rsidRPr="00B709B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(</w:t>
      </w:r>
      <w:r w:rsidRPr="00B709B9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เริ่มปีงบประมาณ</w:t>
      </w:r>
      <w:r w:rsidR="00DE35F4" w:rsidRPr="00B709B9">
        <w:rPr>
          <w:rFonts w:ascii="TH SarabunPSK" w:eastAsia="Times New Roman" w:hAnsi="TH SarabunPSK" w:cs="TH SarabunPSK" w:hint="cs"/>
          <w:sz w:val="32"/>
          <w:szCs w:val="32"/>
          <w:cs/>
        </w:rPr>
        <w:t>ที่เสนอขอ</w:t>
      </w:r>
      <w:r w:rsidRPr="00B709B9">
        <w:rPr>
          <w:rFonts w:ascii="TH SarabunPSK" w:eastAsia="Times New Roman" w:hAnsi="TH SarabunPSK" w:cs="TH SarabunPSK"/>
          <w:color w:val="000000" w:themeColor="text1"/>
          <w:sz w:val="32"/>
          <w:szCs w:val="32"/>
        </w:rPr>
        <w:t>)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CC58BB" w:rsidRPr="004E1B2C" w14:paraId="55B502C0" w14:textId="77777777" w:rsidTr="006946ED">
        <w:tc>
          <w:tcPr>
            <w:tcW w:w="4176" w:type="dxa"/>
          </w:tcPr>
          <w:p w14:paraId="3D7A0438" w14:textId="645CAC1F" w:rsidR="00CC58BB" w:rsidRPr="00A6484E" w:rsidRDefault="00CC58BB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6C7EC0BD" w14:textId="524419D2" w:rsidR="00CC58BB" w:rsidRPr="00A6484E" w:rsidRDefault="00CC58BB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  <w:cs/>
                <w:lang w:val="th-TH"/>
              </w:rPr>
            </w:pPr>
            <w:r w:rsidRPr="004E1B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B65787" w:rsidRPr="004E1B2C" w14:paraId="1C82E653" w14:textId="77777777" w:rsidTr="006946ED">
        <w:tc>
          <w:tcPr>
            <w:tcW w:w="4176" w:type="dxa"/>
          </w:tcPr>
          <w:p w14:paraId="1C3775C4" w14:textId="6EBFA272" w:rsidR="00B65787" w:rsidRPr="00924307" w:rsidRDefault="00B65787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</w:rPr>
            </w:pPr>
          </w:p>
        </w:tc>
        <w:tc>
          <w:tcPr>
            <w:tcW w:w="4154" w:type="dxa"/>
          </w:tcPr>
          <w:p w14:paraId="16AD96E7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4E1B2C" w14:paraId="34390E9F" w14:textId="77777777" w:rsidTr="006946ED">
        <w:tc>
          <w:tcPr>
            <w:tcW w:w="4176" w:type="dxa"/>
          </w:tcPr>
          <w:p w14:paraId="64CABFCA" w14:textId="77777777" w:rsidR="00B65787" w:rsidRPr="004E1B2C" w:rsidRDefault="00B65787" w:rsidP="00FF630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512C86B8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4E1B2C" w14:paraId="17620860" w14:textId="77777777" w:rsidTr="006946ED">
        <w:tc>
          <w:tcPr>
            <w:tcW w:w="4176" w:type="dxa"/>
          </w:tcPr>
          <w:p w14:paraId="0BF2B212" w14:textId="20838668" w:rsidR="00B65787" w:rsidRPr="004E1B2C" w:rsidRDefault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78A61AE0" w14:textId="77777777" w:rsidR="00B65787" w:rsidRPr="004E1B2C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4E1B2C" w14:paraId="02428394" w14:textId="77777777" w:rsidTr="006946ED">
        <w:tc>
          <w:tcPr>
            <w:tcW w:w="4176" w:type="dxa"/>
          </w:tcPr>
          <w:p w14:paraId="2DA1D741" w14:textId="08781AA9" w:rsidR="00E36EFC" w:rsidRPr="004E1B2C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34CB9C93" w14:textId="77777777" w:rsidR="00E36EFC" w:rsidRPr="004E1B2C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2B54DF7" w14:textId="77777777" w:rsidR="008809DE" w:rsidRDefault="008809DE" w:rsidP="006946E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magenta"/>
        </w:rPr>
      </w:pPr>
    </w:p>
    <w:p w14:paraId="1E236D33" w14:textId="56617534" w:rsidR="00F67B07" w:rsidRPr="004E1B2C" w:rsidRDefault="00F67B07" w:rsidP="00F67B07">
      <w:pPr>
        <w:numPr>
          <w:ilvl w:val="0"/>
          <w:numId w:val="2"/>
        </w:numPr>
        <w:shd w:val="clear" w:color="auto" w:fill="FFFFFF"/>
        <w:spacing w:after="0" w:line="240" w:lineRule="auto"/>
        <w:ind w:left="709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แผนงานย่อยต่อเนื่อง</w:t>
      </w:r>
      <w:r w:rsidRPr="004E1B2C">
        <w:rPr>
          <w:rFonts w:ascii="TH SarabunPSK" w:eastAsia="Times New Roman" w:hAnsi="TH SarabunPSK" w:cs="TH SarabunPSK"/>
          <w:sz w:val="32"/>
          <w:szCs w:val="32"/>
          <w:cs/>
        </w:rPr>
        <w:t xml:space="preserve"> ที่เริ่มดำเนินการมาแล้ว</w:t>
      </w:r>
      <w:r w:rsidRPr="004E1B2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E1B2C">
        <w:rPr>
          <w:rFonts w:ascii="TH SarabunPSK" w:eastAsia="Times New Roman" w:hAnsi="TH SarabunPSK" w:cs="TH SarabunPSK"/>
          <w:sz w:val="32"/>
          <w:szCs w:val="32"/>
          <w:cs/>
        </w:rPr>
        <w:t>และจะดำเนินการต่อ</w:t>
      </w:r>
      <w:r w:rsidR="00DE35F4" w:rsidRPr="006946ED">
        <w:rPr>
          <w:rFonts w:ascii="TH SarabunPSK" w:eastAsia="Times New Roman" w:hAnsi="TH SarabunPSK" w:cs="TH SarabunPSK" w:hint="cs"/>
          <w:sz w:val="32"/>
          <w:szCs w:val="32"/>
          <w:cs/>
        </w:rPr>
        <w:t>ในปีถัดไป</w:t>
      </w:r>
    </w:p>
    <w:p w14:paraId="72BF5B0B" w14:textId="20330AC2" w:rsidR="00421A6B" w:rsidRPr="009575A3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  <w:r w:rsidR="00421A6B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="00421A6B"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  <w:r w:rsidR="00421A6B" w:rsidRPr="009575A3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421A6B" w:rsidRPr="009575A3" w14:paraId="2740E275" w14:textId="77777777" w:rsidTr="00B709B9">
        <w:trPr>
          <w:trHeight w:val="443"/>
        </w:trPr>
        <w:tc>
          <w:tcPr>
            <w:tcW w:w="4675" w:type="dxa"/>
          </w:tcPr>
          <w:p w14:paraId="76A0FD02" w14:textId="053BDB67" w:rsidR="00A12D79" w:rsidRPr="00A6484E" w:rsidRDefault="00421A6B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bookmarkStart w:id="4" w:name="_Hlk113966683"/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ปีงบประมาณ</w:t>
            </w:r>
            <w:r w:rsidR="00B65787"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75" w:type="dxa"/>
          </w:tcPr>
          <w:p w14:paraId="1917205A" w14:textId="0DA92AF0" w:rsidR="00A12D79" w:rsidRPr="00A6484E" w:rsidRDefault="00421A6B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bookmarkEnd w:id="4"/>
      <w:tr w:rsidR="00421A6B" w:rsidRPr="009575A3" w14:paraId="6F620B87" w14:textId="77777777" w:rsidTr="00421A6B">
        <w:tc>
          <w:tcPr>
            <w:tcW w:w="4675" w:type="dxa"/>
          </w:tcPr>
          <w:p w14:paraId="4233FAF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5F30D4D6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38FB9FF" w14:textId="77777777" w:rsidTr="00421A6B">
        <w:tc>
          <w:tcPr>
            <w:tcW w:w="4675" w:type="dxa"/>
          </w:tcPr>
          <w:p w14:paraId="48460D03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675" w:type="dxa"/>
          </w:tcPr>
          <w:p w14:paraId="426E1105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421A6B" w:rsidRPr="009575A3" w14:paraId="1E52ADA7" w14:textId="77777777" w:rsidTr="00421A6B">
        <w:tc>
          <w:tcPr>
            <w:tcW w:w="4675" w:type="dxa"/>
          </w:tcPr>
          <w:p w14:paraId="2B28466D" w14:textId="775807FE" w:rsidR="00421A6B" w:rsidRPr="009575A3" w:rsidRDefault="008A4C9F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675" w:type="dxa"/>
          </w:tcPr>
          <w:p w14:paraId="432284EF" w14:textId="77777777" w:rsidR="00421A6B" w:rsidRPr="009575A3" w:rsidRDefault="00421A6B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6E36A3B" w14:textId="77777777" w:rsidTr="00421A6B">
        <w:tc>
          <w:tcPr>
            <w:tcW w:w="4675" w:type="dxa"/>
          </w:tcPr>
          <w:p w14:paraId="211A1FB7" w14:textId="303624C1" w:rsidR="00E36EFC" w:rsidRPr="009575A3" w:rsidRDefault="00E36EFC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4675" w:type="dxa"/>
          </w:tcPr>
          <w:p w14:paraId="023F711F" w14:textId="77777777" w:rsidR="00E36EFC" w:rsidRPr="009575A3" w:rsidRDefault="00E36EFC" w:rsidP="00421A6B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4C27D76" w14:textId="77777777" w:rsidR="00B709B9" w:rsidRDefault="00B709B9" w:rsidP="00B709B9">
      <w:pPr>
        <w:pStyle w:val="ListParagraph"/>
        <w:shd w:val="clear" w:color="auto" w:fill="FFFFFF"/>
        <w:spacing w:after="0" w:line="240" w:lineRule="auto"/>
        <w:ind w:left="1069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</w:p>
    <w:p w14:paraId="6C6DC61A" w14:textId="77777777" w:rsidR="00B709B9" w:rsidRDefault="00B709B9" w:rsidP="00B709B9">
      <w:pPr>
        <w:pStyle w:val="ListParagraph"/>
        <w:shd w:val="clear" w:color="auto" w:fill="FFFFFF"/>
        <w:spacing w:after="0" w:line="240" w:lineRule="auto"/>
        <w:ind w:left="1069"/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</w:pPr>
    </w:p>
    <w:p w14:paraId="6A8B9389" w14:textId="199F7119" w:rsidR="00F67B07" w:rsidRPr="004E1B2C" w:rsidRDefault="00F67B07" w:rsidP="00EB13B9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lastRenderedPageBreak/>
        <w:t>งบประมาณที่จะดำเนินการต่อในปี</w:t>
      </w:r>
      <w:r w:rsidR="004E1B2C" w:rsidRPr="006946E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r w:rsidRPr="004E1B2C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4E1B2C" w14:paraId="5CE5A1A0" w14:textId="77777777" w:rsidTr="006946ED">
        <w:tc>
          <w:tcPr>
            <w:tcW w:w="4176" w:type="dxa"/>
          </w:tcPr>
          <w:p w14:paraId="0F7F0C53" w14:textId="21B4B237" w:rsidR="00A12D79" w:rsidRPr="00B709B9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186E5CAA" w14:textId="3C396D1D" w:rsidR="00A12D79" w:rsidRPr="00B709B9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lang w:val="th-TH"/>
              </w:rPr>
            </w:pPr>
            <w:r w:rsidRPr="004E1B2C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4E1B2C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B65787" w:rsidRPr="009575A3" w14:paraId="1437308F" w14:textId="77777777" w:rsidTr="006946ED">
        <w:tc>
          <w:tcPr>
            <w:tcW w:w="4176" w:type="dxa"/>
          </w:tcPr>
          <w:p w14:paraId="707655FB" w14:textId="332CD437" w:rsidR="00B65787" w:rsidRPr="009575A3" w:rsidRDefault="00DE35F4" w:rsidP="00B6578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6946ED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54" w:type="dxa"/>
          </w:tcPr>
          <w:p w14:paraId="06CD7CBE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787" w:rsidRPr="009575A3" w14:paraId="134C209C" w14:textId="77777777" w:rsidTr="006946ED">
        <w:tc>
          <w:tcPr>
            <w:tcW w:w="4176" w:type="dxa"/>
          </w:tcPr>
          <w:p w14:paraId="244EA5E2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783E90F6" w14:textId="77777777" w:rsidR="00B65787" w:rsidRPr="009575A3" w:rsidRDefault="00B65787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71F4C198" w14:textId="77777777" w:rsidTr="006946ED">
        <w:tc>
          <w:tcPr>
            <w:tcW w:w="4176" w:type="dxa"/>
          </w:tcPr>
          <w:p w14:paraId="13F29178" w14:textId="4D2287D5" w:rsidR="00E36EFC" w:rsidRPr="009575A3" w:rsidRDefault="00E36EFC" w:rsidP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5BC3648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0A88F77" w14:textId="77777777" w:rsidR="006946ED" w:rsidRDefault="006946ED" w:rsidP="006946ED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b/>
          <w:bCs/>
          <w:sz w:val="32"/>
          <w:szCs w:val="32"/>
          <w:highlight w:val="cyan"/>
        </w:rPr>
      </w:pPr>
    </w:p>
    <w:p w14:paraId="1F2AFA2D" w14:textId="166EAAC5" w:rsidR="00F67B07" w:rsidRPr="009575A3" w:rsidRDefault="00F67B07" w:rsidP="00E2040C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แผนงานย่อ</w:t>
      </w:r>
      <w:r w:rsidR="00954880"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ย</w:t>
      </w:r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ต่อเนื่องที่มีข้อผูกพันสัญญา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</w:p>
    <w:p w14:paraId="62993191" w14:textId="64370261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5" w:name="_Hlk113962512"/>
      <w:r w:rsidRPr="009575A3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งบประมาณที่ดำเนินการมาแล้ว</w:t>
      </w:r>
    </w:p>
    <w:bookmarkEnd w:id="5"/>
    <w:p w14:paraId="2A0F6C75" w14:textId="2BEF061E" w:rsidR="00F67B07" w:rsidRDefault="00F67B07" w:rsidP="00F67B07">
      <w:pPr>
        <w:shd w:val="clear" w:color="auto" w:fill="FFFFFF"/>
        <w:spacing w:after="0" w:line="240" w:lineRule="auto"/>
        <w:ind w:left="993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9575A3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เริ่มรับงบประมาณปี</w:t>
      </w:r>
      <w:r w:rsidRPr="009575A3">
        <w:rPr>
          <w:rFonts w:ascii="TH SarabunPSK" w:eastAsia="Times New Roman" w:hAnsi="TH SarabunPSK" w:cs="TH SarabunPSK"/>
          <w:sz w:val="32"/>
          <w:szCs w:val="32"/>
          <w:cs/>
        </w:rPr>
        <w:t>...........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A12D79" w:rsidRPr="009575A3" w14:paraId="7A0AB653" w14:textId="77777777" w:rsidTr="00FE6113">
        <w:tc>
          <w:tcPr>
            <w:tcW w:w="4176" w:type="dxa"/>
          </w:tcPr>
          <w:p w14:paraId="0C09BCB3" w14:textId="7D7BA8E2" w:rsidR="00A12D79" w:rsidRPr="00A6484E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trike/>
                <w:sz w:val="32"/>
                <w:szCs w:val="32"/>
                <w:cs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54" w:type="dxa"/>
          </w:tcPr>
          <w:p w14:paraId="40FB0C11" w14:textId="61A3805B" w:rsidR="00A12D79" w:rsidRPr="00B709B9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E36EFC" w:rsidRPr="009575A3" w14:paraId="36C705CA" w14:textId="77777777" w:rsidTr="00FE6113">
        <w:tc>
          <w:tcPr>
            <w:tcW w:w="4176" w:type="dxa"/>
          </w:tcPr>
          <w:p w14:paraId="0801794E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3B974F3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5D33D147" w14:textId="77777777" w:rsidTr="00FE6113">
        <w:tc>
          <w:tcPr>
            <w:tcW w:w="4176" w:type="dxa"/>
          </w:tcPr>
          <w:p w14:paraId="0C35E62F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54" w:type="dxa"/>
          </w:tcPr>
          <w:p w14:paraId="0ACC5DB6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21EC3050" w14:textId="77777777" w:rsidTr="00FE6113">
        <w:tc>
          <w:tcPr>
            <w:tcW w:w="4176" w:type="dxa"/>
          </w:tcPr>
          <w:p w14:paraId="27F0798B" w14:textId="17662991" w:rsidR="00E36EFC" w:rsidRPr="009575A3" w:rsidRDefault="008A4C9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2566</w:t>
            </w:r>
          </w:p>
        </w:tc>
        <w:tc>
          <w:tcPr>
            <w:tcW w:w="4154" w:type="dxa"/>
          </w:tcPr>
          <w:p w14:paraId="4F73A0C9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22D01" w:rsidRPr="00922D01" w14:paraId="48D7A783" w14:textId="77777777" w:rsidTr="00FE6113">
        <w:tc>
          <w:tcPr>
            <w:tcW w:w="4176" w:type="dxa"/>
          </w:tcPr>
          <w:p w14:paraId="7D06391C" w14:textId="77777777" w:rsidR="00E36EFC" w:rsidRPr="00922D01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54" w:type="dxa"/>
          </w:tcPr>
          <w:p w14:paraId="72C9F562" w14:textId="77777777" w:rsidR="00E36EFC" w:rsidRPr="00922D01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159DB7D" w14:textId="6EDCF833" w:rsidR="00F67B07" w:rsidRPr="00922D01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lang w:val="th-TH"/>
        </w:rPr>
      </w:pPr>
      <w:bookmarkStart w:id="6" w:name="_Hlk113962523"/>
      <w:r w:rsidRPr="00922D0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งบประมาณที่จะดำเนินการต่อในปี</w:t>
      </w:r>
      <w:bookmarkStart w:id="7" w:name="_Hlk122091212"/>
      <w:r w:rsidR="004E1B2C" w:rsidRPr="00922D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</w:t>
      </w:r>
      <w:bookmarkEnd w:id="7"/>
      <w:r w:rsidRPr="00922D01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ที่เสนอขอและในอนาคต</w:t>
      </w:r>
    </w:p>
    <w:tbl>
      <w:tblPr>
        <w:tblStyle w:val="TableGrid"/>
        <w:tblW w:w="0" w:type="auto"/>
        <w:tblInd w:w="993" w:type="dxa"/>
        <w:tblLook w:val="04A0" w:firstRow="1" w:lastRow="0" w:firstColumn="1" w:lastColumn="0" w:noHBand="0" w:noVBand="1"/>
      </w:tblPr>
      <w:tblGrid>
        <w:gridCol w:w="4176"/>
        <w:gridCol w:w="4154"/>
      </w:tblGrid>
      <w:tr w:rsidR="00922D01" w:rsidRPr="00922D01" w14:paraId="228AFD52" w14:textId="77777777">
        <w:tc>
          <w:tcPr>
            <w:tcW w:w="4189" w:type="dxa"/>
          </w:tcPr>
          <w:bookmarkEnd w:id="6"/>
          <w:p w14:paraId="69D29354" w14:textId="42188996" w:rsidR="00A12D79" w:rsidRPr="00B709B9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 xml:space="preserve">ปีงบประมาณ </w:t>
            </w:r>
          </w:p>
        </w:tc>
        <w:tc>
          <w:tcPr>
            <w:tcW w:w="4168" w:type="dxa"/>
          </w:tcPr>
          <w:p w14:paraId="769A8FC9" w14:textId="70A70E57" w:rsidR="00A12D79" w:rsidRPr="00B709B9" w:rsidRDefault="00A12D79" w:rsidP="00B709B9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</w:pPr>
            <w:r w:rsidRPr="00922D01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</w:t>
            </w:r>
            <w:r w:rsidRPr="00922D0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ณ (บาท)</w:t>
            </w:r>
          </w:p>
        </w:tc>
      </w:tr>
      <w:tr w:rsidR="00E36EFC" w:rsidRPr="009575A3" w14:paraId="41F0B624" w14:textId="77777777">
        <w:tc>
          <w:tcPr>
            <w:tcW w:w="4189" w:type="dxa"/>
          </w:tcPr>
          <w:p w14:paraId="4924EA76" w14:textId="00465DF3" w:rsidR="00E36EFC" w:rsidRPr="009575A3" w:rsidRDefault="00DE35F4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8A035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ปีงบประมาณที่เสนอขอ</w:t>
            </w:r>
          </w:p>
        </w:tc>
        <w:tc>
          <w:tcPr>
            <w:tcW w:w="4168" w:type="dxa"/>
          </w:tcPr>
          <w:p w14:paraId="28438922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4A35B4B8" w14:textId="77777777">
        <w:tc>
          <w:tcPr>
            <w:tcW w:w="4189" w:type="dxa"/>
          </w:tcPr>
          <w:p w14:paraId="4A886648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8" w:type="dxa"/>
          </w:tcPr>
          <w:p w14:paraId="6DC8C4E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6EFC" w:rsidRPr="009575A3" w14:paraId="0B0C0DA7" w14:textId="77777777">
        <w:tc>
          <w:tcPr>
            <w:tcW w:w="4189" w:type="dxa"/>
          </w:tcPr>
          <w:p w14:paraId="0962CDB0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68" w:type="dxa"/>
          </w:tcPr>
          <w:p w14:paraId="2E79A06C" w14:textId="77777777" w:rsidR="00E36EFC" w:rsidRPr="009575A3" w:rsidRDefault="00E36EFC">
            <w:pPr>
              <w:pStyle w:val="ListParagraph"/>
              <w:spacing w:after="0" w:line="240" w:lineRule="auto"/>
              <w:ind w:left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7FAEBE" w14:textId="77777777" w:rsidR="008809DE" w:rsidRPr="00A6484E" w:rsidRDefault="008809DE" w:rsidP="00A6484E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</w:p>
    <w:p w14:paraId="47D4286A" w14:textId="56416869" w:rsidR="00F67B07" w:rsidRPr="009575A3" w:rsidRDefault="00F67B07" w:rsidP="00EB13B9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</w:t>
      </w:r>
      <w:r w:rsidRPr="004745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งบประมาณใน</w:t>
      </w:r>
      <w:r w:rsidR="0039503B" w:rsidRPr="00474592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>ปีงบประมาณที่เสนอขอ</w:t>
      </w:r>
      <w:r w:rsidR="0039503B" w:rsidRPr="009575A3">
        <w:rPr>
          <w:rFonts w:ascii="TH SarabunPSK" w:eastAsia="Times New Roma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11F35AA" w14:textId="2EC4E2B5" w:rsidR="00F67B07" w:rsidRPr="00922D01" w:rsidRDefault="00F67B07" w:rsidP="00DC1C1A">
      <w:pPr>
        <w:shd w:val="clear" w:color="auto" w:fill="FFFFFF"/>
        <w:spacing w:after="0" w:line="240" w:lineRule="auto"/>
        <w:ind w:firstLine="633"/>
        <w:rPr>
          <w:rFonts w:ascii="TH SarabunPSK" w:eastAsia="Times New Roman" w:hAnsi="TH SarabunPSK" w:cs="TH SarabunPSK"/>
          <w:sz w:val="28"/>
        </w:rPr>
      </w:pP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>3.1</w:t>
      </w:r>
      <w:r w:rsidR="00EB13B9"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</w:rPr>
        <w:t xml:space="preserve">) </w:t>
      </w:r>
      <w:r w:rsidR="00F84339" w:rsidRPr="007C7D1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</w:t>
      </w:r>
      <w:r w:rsidR="00F843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ที่ค้างจ่ายตามสัญญา</w:t>
      </w:r>
      <w:r w:rsidR="00474592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F8433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ในปีงบประมาณที่เสน</w:t>
      </w:r>
      <w:r w:rsidR="00F84339" w:rsidRPr="00922D0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อขอ</w:t>
      </w:r>
      <w:r w:rsidR="00F84339" w:rsidRPr="00922D01">
        <w:rPr>
          <w:rFonts w:ascii="TH SarabunPSK" w:eastAsia="Times New Roman" w:hAnsi="TH SarabunPSK" w:cs="TH SarabunPSK"/>
          <w:b/>
          <w:bCs/>
          <w:sz w:val="32"/>
          <w:szCs w:val="32"/>
        </w:rPr>
        <w:t>*</w:t>
      </w:r>
    </w:p>
    <w:tbl>
      <w:tblPr>
        <w:tblStyle w:val="2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922D01" w:rsidRPr="00922D01" w14:paraId="6CB25DBC" w14:textId="77777777">
        <w:trPr>
          <w:trHeight w:val="463"/>
        </w:trPr>
        <w:tc>
          <w:tcPr>
            <w:tcW w:w="1838" w:type="dxa"/>
            <w:shd w:val="clear" w:color="auto" w:fill="D9D9D9" w:themeFill="background1" w:themeFillShade="D9"/>
            <w:hideMark/>
          </w:tcPr>
          <w:p w14:paraId="155A755B" w14:textId="77777777" w:rsidR="00F67B07" w:rsidRPr="00922D01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  <w:p w14:paraId="4A54D92F" w14:textId="77777777" w:rsidR="00F67B07" w:rsidRPr="00922D01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ที่เริ่มดำเนินการ</w:t>
            </w:r>
          </w:p>
        </w:tc>
        <w:tc>
          <w:tcPr>
            <w:tcW w:w="7371" w:type="dxa"/>
            <w:shd w:val="clear" w:color="auto" w:fill="D9D9D9" w:themeFill="background1" w:themeFillShade="D9"/>
            <w:hideMark/>
          </w:tcPr>
          <w:p w14:paraId="6C6E8035" w14:textId="77777777" w:rsidR="00922D01" w:rsidRDefault="00F84339" w:rsidP="00F8433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งบประมาณผูกพันที่ค้างจ่ายตามสัญญา</w:t>
            </w:r>
          </w:p>
          <w:p w14:paraId="4BD60609" w14:textId="07D98398" w:rsidR="00AD3548" w:rsidRPr="00B709B9" w:rsidRDefault="00F84339" w:rsidP="00B709B9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highlight w:val="magenta"/>
                <w:lang w:val="th-TH"/>
              </w:rPr>
            </w:pP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ในปีงบประมาณที่เสนอขอ</w:t>
            </w: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(</w:t>
            </w:r>
            <w:r w:rsidRPr="00922D0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922D0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  <w:r w:rsidR="00E73915" w:rsidRPr="00922D01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highlight w:val="magenta"/>
                <w:cs/>
                <w:lang w:val="th-TH"/>
              </w:rPr>
              <w:t xml:space="preserve"> </w:t>
            </w:r>
          </w:p>
        </w:tc>
      </w:tr>
      <w:tr w:rsidR="00F67B07" w:rsidRPr="009575A3" w14:paraId="1733C7E5" w14:textId="77777777">
        <w:trPr>
          <w:trHeight w:val="154"/>
        </w:trPr>
        <w:tc>
          <w:tcPr>
            <w:tcW w:w="1838" w:type="dxa"/>
          </w:tcPr>
          <w:p w14:paraId="11C2E6AB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7D17DADA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5FAC5466" w14:textId="77777777">
        <w:trPr>
          <w:trHeight w:val="154"/>
        </w:trPr>
        <w:tc>
          <w:tcPr>
            <w:tcW w:w="1838" w:type="dxa"/>
          </w:tcPr>
          <w:p w14:paraId="388868D8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642AF956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65811AF3" w14:textId="77777777">
        <w:trPr>
          <w:trHeight w:val="154"/>
        </w:trPr>
        <w:tc>
          <w:tcPr>
            <w:tcW w:w="1838" w:type="dxa"/>
          </w:tcPr>
          <w:p w14:paraId="712EA611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371" w:type="dxa"/>
          </w:tcPr>
          <w:p w14:paraId="25A5D24A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63AA133D" w14:textId="77777777">
        <w:trPr>
          <w:trHeight w:val="154"/>
        </w:trPr>
        <w:tc>
          <w:tcPr>
            <w:tcW w:w="1838" w:type="dxa"/>
          </w:tcPr>
          <w:p w14:paraId="24F3D3B7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71" w:type="dxa"/>
          </w:tcPr>
          <w:p w14:paraId="390DDB7D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67B07" w:rsidRPr="009575A3" w14:paraId="28E6D2D3" w14:textId="77777777">
        <w:trPr>
          <w:trHeight w:val="154"/>
        </w:trPr>
        <w:tc>
          <w:tcPr>
            <w:tcW w:w="1838" w:type="dxa"/>
          </w:tcPr>
          <w:p w14:paraId="0EB0FA48" w14:textId="77777777" w:rsidR="00F67B07" w:rsidRPr="009575A3" w:rsidRDefault="00F67B07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7371" w:type="dxa"/>
          </w:tcPr>
          <w:p w14:paraId="367E5DF2" w14:textId="77777777" w:rsidR="00F67B07" w:rsidRPr="009575A3" w:rsidRDefault="00F67B07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B767C6E" w14:textId="77777777" w:rsidR="00B25FE5" w:rsidRPr="00924307" w:rsidRDefault="00B25FE5" w:rsidP="00B25FE5">
      <w:pPr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bookmarkStart w:id="8" w:name="_Hlk125131026"/>
      <w:bookmarkEnd w:id="3"/>
      <w:r w:rsidRPr="00924307">
        <w:rPr>
          <w:rFonts w:ascii="TH SarabunPSK" w:eastAsia="Times New Roman" w:hAnsi="TH SarabunPSK" w:cs="TH SarabunPSK" w:hint="cs"/>
          <w:sz w:val="32"/>
          <w:szCs w:val="32"/>
          <w:cs/>
        </w:rPr>
        <w:t>หมายเหตุ</w:t>
      </w:r>
      <w:r w:rsidRPr="00924307">
        <w:rPr>
          <w:rFonts w:ascii="TH SarabunPSK" w:eastAsia="Times New Roman" w:hAnsi="TH SarabunPSK" w:cs="TH SarabunPSK"/>
          <w:sz w:val="32"/>
          <w:szCs w:val="32"/>
        </w:rPr>
        <w:t xml:space="preserve">: </w:t>
      </w:r>
      <w:r w:rsidRPr="0092430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*งบประมาณผูกพันที่ค้างจ่ายตามสัญญาในปีที่เสนอขอ หมายถึง </w:t>
      </w:r>
      <w:r w:rsidRPr="009243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งบประมาณผูกพันที่ได้ออกสัญญาไปแล้ว และไม่มีการกันงบประมาณไว้ตั้งแต่เริ่มดำเนินการ โดยมีความจำเป็นต้องของบประมาณเพื่อเบิกจ่ายในปีงบประมาณที่ยื่นคำขอ</w:t>
      </w:r>
      <w:r w:rsidRPr="00924307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(</w:t>
      </w:r>
      <w:r w:rsidRPr="00924307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ประมาณการงบประมาณได้</w:t>
      </w:r>
      <w:r w:rsidRPr="00924307">
        <w:rPr>
          <w:rFonts w:ascii="TH SarabunPSK" w:eastAsia="Times New Roman" w:hAnsi="TH SarabunPSK" w:cs="TH SarabunPSK"/>
          <w:b/>
          <w:bCs/>
          <w:sz w:val="32"/>
          <w:szCs w:val="32"/>
        </w:rPr>
        <w:t>)</w:t>
      </w:r>
    </w:p>
    <w:bookmarkEnd w:id="8"/>
    <w:p w14:paraId="32EBC65A" w14:textId="77777777" w:rsidR="00F84339" w:rsidRPr="00224D48" w:rsidRDefault="00F84339" w:rsidP="00F84339">
      <w:pPr>
        <w:shd w:val="clear" w:color="auto" w:fill="FFFFFF"/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          3.2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งบประมาณใหม่ใน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ปีงบประมาณที่เสนอขอ </w:t>
      </w:r>
      <w:r w:rsidRPr="00224D48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................................... บาท</w:t>
      </w:r>
    </w:p>
    <w:p w14:paraId="1A253D45" w14:textId="77777777" w:rsidR="00F84339" w:rsidRPr="009575A3" w:rsidRDefault="00F84339" w:rsidP="00F84339">
      <w:pPr>
        <w:pStyle w:val="ListParagraph"/>
        <w:shd w:val="clear" w:color="auto" w:fill="FFFFFF"/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3.3</w:t>
      </w:r>
      <w:r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) 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งบประมาณที่เสนอขอรวมใน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ปีงบประมาณที่เสนอขอ</w:t>
      </w:r>
      <w:r w:rsidRPr="009575A3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 xml:space="preserve">..............................บาท </w:t>
      </w:r>
      <w:r w:rsidRPr="00B709B9">
        <w:rPr>
          <w:rFonts w:ascii="TH SarabunPSK" w:eastAsia="Times New Roman" w:hAnsi="TH SarabunPSK" w:cs="TH SarabunPSK"/>
          <w:b/>
          <w:bCs/>
          <w:sz w:val="32"/>
          <w:szCs w:val="32"/>
        </w:rPr>
        <w:t>(3.1+3.2)</w:t>
      </w:r>
    </w:p>
    <w:p w14:paraId="530EBD82" w14:textId="77777777" w:rsidR="00C22CA4" w:rsidRDefault="00C22CA4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sz w:val="32"/>
          <w:szCs w:val="32"/>
        </w:rPr>
      </w:pPr>
    </w:p>
    <w:p w14:paraId="5140BD14" w14:textId="77777777" w:rsidR="00B709B9" w:rsidRDefault="00B709B9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51C25A96" w14:textId="3837E310" w:rsidR="00F67B07" w:rsidRPr="009575A3" w:rsidRDefault="00F67B07" w:rsidP="00F67B07">
      <w:pPr>
        <w:shd w:val="clear" w:color="auto" w:fill="FFFFFF"/>
        <w:spacing w:after="0" w:line="240" w:lineRule="auto"/>
        <w:contextualSpacing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สรุปผลการดำเนินงานที่ผ่านมา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โดยอธิบายกิจกรรมที่ได้ดำเนินการแล้ว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และผลผลิตที่เกิดขึ้นอย่างเป็นรูปธรรม</w:t>
      </w:r>
      <w:r w:rsidRPr="009575A3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 </w:t>
      </w:r>
    </w:p>
    <w:p w14:paraId="2819FB2B" w14:textId="5422BB57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C56FD3" w14:textId="6D36BC1C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C5FA4E7" w14:textId="3BA2809B" w:rsidR="00F67B07" w:rsidRPr="009575A3" w:rsidRDefault="00F67B07" w:rsidP="00F67B07">
      <w:pPr>
        <w:shd w:val="clear" w:color="auto" w:fill="FFFFFF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ความสอดคล้องของแผนงานย่อยกับ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</w:rPr>
        <w:t>เป้าหมายการพัฒนาที่ยั่งยืน</w:t>
      </w:r>
      <w:r w:rsidRPr="009575A3">
        <w:rPr>
          <w:rFonts w:ascii="TH SarabunPSK" w:hAnsi="TH SarabunPSK" w:cs="TH SarabunPSK"/>
          <w:sz w:val="32"/>
          <w:szCs w:val="32"/>
        </w:rPr>
        <w:t>……………….......</w:t>
      </w:r>
      <w:r w:rsidRPr="009575A3">
        <w:rPr>
          <w:rFonts w:ascii="TH SarabunPSK" w:hAnsi="TH SarabunPSK" w:cs="TH SarabunPSK"/>
          <w:sz w:val="32"/>
          <w:szCs w:val="32"/>
          <w:cs/>
        </w:rPr>
        <w:t>....</w:t>
      </w:r>
      <w:r w:rsidRPr="009575A3">
        <w:rPr>
          <w:rFonts w:ascii="TH SarabunPSK" w:hAnsi="TH SarabunPSK" w:cs="TH SarabunPSK" w:hint="cs"/>
          <w:sz w:val="32"/>
          <w:szCs w:val="32"/>
          <w:cs/>
        </w:rPr>
        <w:t>....</w:t>
      </w:r>
      <w:r w:rsidRPr="009575A3">
        <w:rPr>
          <w:rFonts w:ascii="TH SarabunPSK" w:hAnsi="TH SarabunPSK" w:cs="TH SarabunPSK"/>
          <w:sz w:val="32"/>
          <w:szCs w:val="32"/>
          <w:cs/>
        </w:rPr>
        <w:t>..</w:t>
      </w:r>
      <w:r w:rsidR="00CF3D32" w:rsidRPr="009575A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EFD84" wp14:editId="0B35DC07">
                <wp:simplePos x="0" y="0"/>
                <wp:positionH relativeFrom="column">
                  <wp:posOffset>-30480</wp:posOffset>
                </wp:positionH>
                <wp:positionV relativeFrom="paragraph">
                  <wp:posOffset>367030</wp:posOffset>
                </wp:positionV>
                <wp:extent cx="6324600" cy="4686300"/>
                <wp:effectExtent l="0" t="0" r="19050" b="19050"/>
                <wp:wrapTopAndBottom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468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B712B" w14:textId="3969375D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 : ขจัดความยากจน</w:t>
                            </w:r>
                          </w:p>
                          <w:p w14:paraId="73F15A41" w14:textId="147DB292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2 : ยุติความหิวโหย บรรลุความมั่นคงทางอาหารและยกระดับโภชนาการ</w:t>
                            </w:r>
                          </w:p>
                          <w:p w14:paraId="0D207570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      </w:r>
                          </w:p>
                          <w:p w14:paraId="31460D0D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      </w:r>
                          </w:p>
                          <w:p w14:paraId="676F6A83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      </w:r>
                          </w:p>
                          <w:p w14:paraId="385605AC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      </w:r>
                          </w:p>
                          <w:p w14:paraId="57246868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      </w:r>
                          </w:p>
                          <w:p w14:paraId="2AC63E37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      </w:r>
                          </w:p>
                          <w:p w14:paraId="124D950E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      </w:r>
                          </w:p>
                          <w:p w14:paraId="455C0218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10 : ลดความไม่เสมอภาคภายในประเทศและระหว่างประเทศ</w:t>
                            </w:r>
                          </w:p>
                          <w:p w14:paraId="75C91B8C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      </w:r>
                          </w:p>
                          <w:p w14:paraId="3F32B8FA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12 : สร้างหลักประกันให้มีรูปแบบการผลิตและการบริโภคที่ยั่งยืน</w:t>
                            </w:r>
                          </w:p>
                          <w:p w14:paraId="17EF370C" w14:textId="6FC9D152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13 : ต่อสู้การเปลี่ยนแปลงสภาพภูมิอากาศและผลกระทบที่เกิดขึ้น</w:t>
                            </w:r>
                          </w:p>
                          <w:p w14:paraId="4F1F943C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      </w:r>
                          </w:p>
                          <w:p w14:paraId="0986A994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      </w:r>
                          </w:p>
                          <w:p w14:paraId="0E2435D6" w14:textId="77777777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      </w:r>
                          </w:p>
                          <w:p w14:paraId="402EB492" w14:textId="1E320685" w:rsidR="00700E5D" w:rsidRPr="00B709B9" w:rsidRDefault="00700E5D" w:rsidP="00700E5D">
                            <w:pPr>
                              <w:spacing w:after="0"/>
                              <w:rPr>
                                <w:rFonts w:ascii="TH SarabunPSK" w:hAnsi="TH SarabunPSK" w:cs="TH SarabunPSK"/>
                              </w:rPr>
                            </w:pPr>
                            <w:r w:rsidRPr="00B709B9">
                              <w:rPr>
                                <w:rFonts w:ascii="TH SarabunPSK" w:hAnsi="TH SarabunPSK" w:cs="TH SarabunPSK"/>
                                <w:cs/>
                              </w:rPr>
      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EFD8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28.9pt;width:498pt;height:3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" fillcolor="white [3201]" strokeweight=".5pt">
                <v:textbox>
                  <w:txbxContent>
                    <w:p w14:paraId="2ABB712B" w14:textId="3969375D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 : ขจัดความยากจน</w:t>
                      </w:r>
                    </w:p>
                    <w:p w14:paraId="73F15A41" w14:textId="147DB292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2 : ยุติความหิวโหย บรรลุความมั่นคงทางอาหารและยกระดับโภชนาการ</w:t>
                      </w:r>
                    </w:p>
                    <w:p w14:paraId="0D207570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3 : สร้างหลักประกันว่าคนมีชีวิตที่มีสุขภาพดีและส่งเสริมความเป็นอยู่ที่ดีสำหรับทุกคนในทุกวัย</w:t>
                      </w:r>
                    </w:p>
                    <w:p w14:paraId="31460D0D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4 : สร้างหลักประกันว่าทุกคนมีการศึกษาที่มีคุณภาพอย่างครอบคลุมและเท่าเทียม และสนับสนุนโอกาสในการเรียนรู้ตลอดชีวิต </w:t>
                      </w:r>
                    </w:p>
                    <w:p w14:paraId="676F6A83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5 : บรรลุความเท่าเทียมระหว่างเพศ และเสริมอำนาจให้แก่สตรีและเด็กหญิง </w:t>
                      </w:r>
                    </w:p>
                    <w:p w14:paraId="385605AC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6 : สร้างหลักประกันว่าจะมีการจัดให้มีน้ำและสุขอนามัยสำหรับทุกคนและมีการบริหารจัดการที่ยั่งยืนคน</w:t>
                      </w:r>
                    </w:p>
                    <w:p w14:paraId="57246868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7 : สร้างหลักประกันให้ทุกคนสามารถเข้าถึงพลังงานสมัยใหม่ที่ยั่งยืนในราคาที่ย่อมเยา</w:t>
                      </w:r>
                    </w:p>
                    <w:p w14:paraId="2AC63E37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8 : ส่งเสริมการเติบโตทางเศรษฐกิจที่ต่อเนื่อง ครอบคลุม และยั่งยืน การจ้างงานเต็มที่ มีผลิตภาพ และการมีงานที่เหมาะสมสำหรับทุกคน</w:t>
                      </w:r>
                    </w:p>
                    <w:p w14:paraId="124D950E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9 : สร้างโครงสร้างพื้นฐานที่มีความทนทาน ส่งเสริมการพัฒนาอุตสาหกรรมที่ครอบคลุมและยั่งยืน และส่งเสริมนวัตกรรม</w:t>
                      </w:r>
                    </w:p>
                    <w:p w14:paraId="455C0218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10 : ลดความไม่เสมอภาคภายในประเทศและระหว่างประเทศ</w:t>
                      </w:r>
                    </w:p>
                    <w:p w14:paraId="75C91B8C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 xml:space="preserve">เป้าหมายที่ 11 : ทำให้เมืองและการตั้งถิ่นฐานของมนุษย์มีความครอบคลุม ปลอดภัย มีภูมิต้านทานและยั่งยืน </w:t>
                      </w:r>
                    </w:p>
                    <w:p w14:paraId="3F32B8FA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12 : สร้างหลักประกันให้มีรูปแบบการผลิตและการบริโภคที่ยั่งยืน</w:t>
                      </w:r>
                    </w:p>
                    <w:p w14:paraId="17EF370C" w14:textId="6FC9D152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13 : ต่อสู้การเปลี่ยนแปลงสภาพภูมิอากาศและผลกระทบที่เกิดขึ้น</w:t>
                      </w:r>
                    </w:p>
                    <w:p w14:paraId="4F1F943C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14 : อนุรักษ์และใช้ประโยชน์จากมหาสมุทร ทะเล และทรัพยากรทางทะเลอย่างยั่งยืนเพื่อการพัฒนาที่ยั่งยืน</w:t>
                      </w:r>
                    </w:p>
                    <w:p w14:paraId="0986A994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15 : ปกป้อง ฟื้นฟู และสนับสนุนการใช้ระบบนิเวศบนบกอย่างยั่งยืน จัดการป่าไม้อย่างยั่งยืนต่อสู้การกลายสภาพเป็นทะเลทราย หยุดการเสื่อมโทรมของที่ดินและฟื้นสภาพดิน และหยุดยั้งการสูญเสียความหลากหลายทางชีวภาพ</w:t>
                      </w:r>
                    </w:p>
                    <w:p w14:paraId="0E2435D6" w14:textId="77777777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16 : ส่งเสริมสังคมที่สงบสุขและครอบคลุมเพื่อการพัฒนาที่ยั่งยืน ให้ทุกคนเข้าถึงความยุติธรรม และสร้างสถาบันที่มีประสิทธิภาพ รับผิดชอบ และครอบคลุมในทุกระดับ</w:t>
                      </w:r>
                    </w:p>
                    <w:p w14:paraId="402EB492" w14:textId="1E320685" w:rsidR="00700E5D" w:rsidRPr="00B709B9" w:rsidRDefault="00700E5D" w:rsidP="00700E5D">
                      <w:pPr>
                        <w:spacing w:after="0"/>
                        <w:rPr>
                          <w:rFonts w:ascii="TH SarabunPSK" w:hAnsi="TH SarabunPSK" w:cs="TH SarabunPSK"/>
                        </w:rPr>
                      </w:pPr>
                      <w:r w:rsidRPr="00B709B9">
                        <w:rPr>
                          <w:rFonts w:ascii="TH SarabunPSK" w:hAnsi="TH SarabunPSK" w:cs="TH SarabunPSK"/>
                          <w:cs/>
                        </w:rPr>
                        <w:t>เป้าหมายที่ 17 : เสริมความเข้มแข็งให้แก่กลไกการดำเนินงานและฟื้นฟูหุ้นส่วนความร่วมมือระดับโลกเพื่อการพัฒนาที่ยั่งยืน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934986">
        <w:rPr>
          <w:rFonts w:ascii="TH SarabunPSK" w:hAnsi="TH SarabunPSK" w:cs="TH SarabunPSK"/>
          <w:sz w:val="32"/>
          <w:szCs w:val="32"/>
        </w:rPr>
        <w:t xml:space="preserve"> </w:t>
      </w:r>
    </w:p>
    <w:p w14:paraId="67A2531C" w14:textId="563EF6BB" w:rsidR="00F67B07" w:rsidRPr="009575A3" w:rsidRDefault="00F67B07" w:rsidP="00F67B07">
      <w:pPr>
        <w:spacing w:before="240"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คำสำคัญ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 xml:space="preserve">ไม่เกิน </w:t>
      </w:r>
      <w:r w:rsidRPr="009575A3">
        <w:rPr>
          <w:rFonts w:ascii="TH SarabunPSK" w:hAnsi="TH SarabunPSK" w:cs="TH SarabunPSK"/>
          <w:sz w:val="32"/>
          <w:szCs w:val="32"/>
        </w:rPr>
        <w:t xml:space="preserve">5 </w:t>
      </w:r>
      <w:r w:rsidRPr="009575A3">
        <w:rPr>
          <w:rFonts w:ascii="TH SarabunPSK" w:hAnsi="TH SarabunPSK" w:cs="TH SarabunPSK"/>
          <w:sz w:val="32"/>
          <w:szCs w:val="32"/>
          <w:cs/>
          <w:lang w:val="th-TH"/>
        </w:rPr>
        <w:t>คำ</w:t>
      </w:r>
      <w:r w:rsidRPr="009575A3">
        <w:rPr>
          <w:rFonts w:ascii="TH SarabunPSK" w:hAnsi="TH SarabunPSK" w:cs="TH SarabunPSK"/>
          <w:sz w:val="32"/>
          <w:szCs w:val="32"/>
          <w:cs/>
        </w:rPr>
        <w:t xml:space="preserve">) </w:t>
      </w:r>
    </w:p>
    <w:tbl>
      <w:tblPr>
        <w:tblStyle w:val="TableGrid"/>
        <w:tblW w:w="96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"/>
        <w:gridCol w:w="1609"/>
        <w:gridCol w:w="7600"/>
      </w:tblGrid>
      <w:tr w:rsidR="00F67B07" w:rsidRPr="009575A3" w14:paraId="6C3BB801" w14:textId="77777777">
        <w:trPr>
          <w:trHeight w:val="130"/>
        </w:trPr>
        <w:tc>
          <w:tcPr>
            <w:tcW w:w="437" w:type="dxa"/>
          </w:tcPr>
          <w:p w14:paraId="595B4CA3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1E97DF89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ภาษาไทย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436747D6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  <w:tr w:rsidR="00F67B07" w:rsidRPr="009575A3" w14:paraId="04E0B73F" w14:textId="77777777">
        <w:trPr>
          <w:trHeight w:val="293"/>
        </w:trPr>
        <w:tc>
          <w:tcPr>
            <w:tcW w:w="437" w:type="dxa"/>
          </w:tcPr>
          <w:p w14:paraId="4A0EE158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609" w:type="dxa"/>
          </w:tcPr>
          <w:p w14:paraId="37E7C4D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  <w:cs/>
                <w:lang w:val="th-TH"/>
              </w:rPr>
              <w:t>ภาษาอังกฤษ</w:t>
            </w:r>
            <w:r w:rsidRPr="009575A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600" w:type="dxa"/>
          </w:tcPr>
          <w:p w14:paraId="5178083C" w14:textId="77777777" w:rsidR="00F67B07" w:rsidRPr="009575A3" w:rsidRDefault="00F67B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………………………………………………………………………………………</w:t>
            </w:r>
          </w:p>
        </w:tc>
      </w:tr>
    </w:tbl>
    <w:p w14:paraId="593A6A9C" w14:textId="77777777" w:rsidR="00D5730D" w:rsidRPr="00F609E7" w:rsidRDefault="00D5730D" w:rsidP="005637E7">
      <w:pPr>
        <w:spacing w:after="0"/>
        <w:jc w:val="thaiDistribute"/>
        <w:rPr>
          <w:rFonts w:ascii="TH SarabunPSK" w:hAnsi="TH SarabunPSK" w:cs="TH SarabunPSK"/>
          <w:b/>
          <w:bCs/>
          <w:sz w:val="14"/>
          <w:szCs w:val="14"/>
          <w:lang w:val="th-TH"/>
        </w:rPr>
      </w:pPr>
    </w:p>
    <w:p w14:paraId="17B393C5" w14:textId="642C9A11" w:rsidR="005637E7" w:rsidRPr="009575A3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ผู้อำนวยการแผนงานย่อย</w:t>
      </w:r>
      <w:r w:rsidRPr="009575A3">
        <w:rPr>
          <w:rFonts w:ascii="TH SarabunPSK" w:hAnsi="TH SarabunPSK" w:cs="TH SarabunPSK"/>
          <w:b/>
          <w:bCs/>
          <w:strike/>
          <w:sz w:val="32"/>
          <w:szCs w:val="32"/>
          <w:cs/>
        </w:rPr>
        <w:t xml:space="preserve"> 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101"/>
        <w:gridCol w:w="2595"/>
        <w:gridCol w:w="1848"/>
        <w:gridCol w:w="1849"/>
        <w:gridCol w:w="2100"/>
      </w:tblGrid>
      <w:tr w:rsidR="005637E7" w:rsidRPr="009575A3" w14:paraId="2509A3E6" w14:textId="77777777">
        <w:tc>
          <w:tcPr>
            <w:tcW w:w="1101" w:type="dxa"/>
          </w:tcPr>
          <w:p w14:paraId="5F38B51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คำนำหน้า</w:t>
            </w:r>
          </w:p>
        </w:tc>
        <w:tc>
          <w:tcPr>
            <w:tcW w:w="2595" w:type="dxa"/>
          </w:tcPr>
          <w:p w14:paraId="1D88535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สกุล</w:t>
            </w:r>
          </w:p>
        </w:tc>
        <w:tc>
          <w:tcPr>
            <w:tcW w:w="1848" w:type="dxa"/>
          </w:tcPr>
          <w:p w14:paraId="11F18FCA" w14:textId="039C36BF" w:rsidR="005637E7" w:rsidRPr="009575A3" w:rsidRDefault="00AD02D0" w:rsidP="00AD02D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สังกัด</w:t>
            </w:r>
          </w:p>
        </w:tc>
        <w:tc>
          <w:tcPr>
            <w:tcW w:w="1849" w:type="dxa"/>
          </w:tcPr>
          <w:p w14:paraId="7B25FCCA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เบอร์โทร</w:t>
            </w:r>
          </w:p>
        </w:tc>
        <w:tc>
          <w:tcPr>
            <w:tcW w:w="2100" w:type="dxa"/>
          </w:tcPr>
          <w:p w14:paraId="7B5FCB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อีเมล</w:t>
            </w:r>
          </w:p>
        </w:tc>
      </w:tr>
      <w:tr w:rsidR="005637E7" w:rsidRPr="009575A3" w14:paraId="54637B67" w14:textId="77777777">
        <w:tc>
          <w:tcPr>
            <w:tcW w:w="1101" w:type="dxa"/>
          </w:tcPr>
          <w:p w14:paraId="7DE184CB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95" w:type="dxa"/>
          </w:tcPr>
          <w:p w14:paraId="4FB0629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8" w:type="dxa"/>
          </w:tcPr>
          <w:p w14:paraId="3CC25A93" w14:textId="77777777" w:rsidR="005637E7" w:rsidRPr="009575A3" w:rsidRDefault="005637E7" w:rsidP="00AD02D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9" w:type="dxa"/>
          </w:tcPr>
          <w:p w14:paraId="0719839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0" w:type="dxa"/>
          </w:tcPr>
          <w:p w14:paraId="78D9BE39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7821170" w14:textId="50749791" w:rsidR="005637E7" w:rsidRDefault="005637E7" w:rsidP="005637E7">
      <w:pPr>
        <w:spacing w:after="0"/>
        <w:rPr>
          <w:rFonts w:ascii="TH SarabunPSK" w:hAnsi="TH SarabunPSK" w:cs="TH SarabunPSK"/>
          <w:b/>
          <w:bCs/>
          <w:sz w:val="18"/>
          <w:szCs w:val="18"/>
        </w:rPr>
      </w:pPr>
    </w:p>
    <w:p w14:paraId="06A8905D" w14:textId="77777777" w:rsidR="00B709B9" w:rsidRDefault="00B709B9" w:rsidP="005637E7">
      <w:pPr>
        <w:spacing w:after="0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06CFA9CC" w14:textId="77777777" w:rsidR="00B709B9" w:rsidRDefault="00B709B9" w:rsidP="005637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6266B73" w14:textId="77777777" w:rsidR="00B709B9" w:rsidRDefault="00B709B9" w:rsidP="005637E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23E3A232" w14:textId="67B1AC28" w:rsidR="005637E7" w:rsidRPr="00A6484E" w:rsidRDefault="005637E7" w:rsidP="005637E7">
      <w:pPr>
        <w:spacing w:after="0"/>
        <w:rPr>
          <w:rFonts w:ascii="TH SarabunPSK" w:hAnsi="TH SarabunPSK" w:cs="TH SarabunPSK"/>
          <w:strike/>
          <w:color w:val="FF0000"/>
          <w:sz w:val="24"/>
          <w:szCs w:val="24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แผนงานย่อยรายประเด็น/แผนงานย่อยรายประเด็น </w:t>
      </w:r>
      <w:r w:rsidRPr="009575A3">
        <w:rPr>
          <w:rFonts w:ascii="TH SarabunPSK" w:hAnsi="TH SarabunPSK" w:cs="TH SarabunPSK"/>
          <w:b/>
          <w:bCs/>
          <w:sz w:val="32"/>
          <w:szCs w:val="32"/>
        </w:rPr>
        <w:t>RU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ภายใต้แผนงานย่อย</w:t>
      </w: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830"/>
        <w:gridCol w:w="2689"/>
        <w:gridCol w:w="1415"/>
        <w:gridCol w:w="1304"/>
        <w:gridCol w:w="1275"/>
        <w:gridCol w:w="1980"/>
      </w:tblGrid>
      <w:tr w:rsidR="005637E7" w:rsidRPr="009575A3" w14:paraId="67DF357D" w14:textId="77777777">
        <w:tc>
          <w:tcPr>
            <w:tcW w:w="831" w:type="dxa"/>
          </w:tcPr>
          <w:p w14:paraId="6ED22D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ลำดับ</w:t>
            </w:r>
          </w:p>
        </w:tc>
        <w:tc>
          <w:tcPr>
            <w:tcW w:w="2706" w:type="dxa"/>
          </w:tcPr>
          <w:p w14:paraId="1039E906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ชื่อแผนงานย่อยรายประเด็น</w:t>
            </w:r>
          </w:p>
          <w:p w14:paraId="18AD369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ภายใต้แผนงานย่อย</w:t>
            </w:r>
          </w:p>
        </w:tc>
        <w:tc>
          <w:tcPr>
            <w:tcW w:w="1418" w:type="dxa"/>
          </w:tcPr>
          <w:p w14:paraId="481312AC" w14:textId="77777777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PMU 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ที่รับผิดชอบ</w:t>
            </w:r>
          </w:p>
        </w:tc>
        <w:tc>
          <w:tcPr>
            <w:tcW w:w="1274" w:type="dxa"/>
          </w:tcPr>
          <w:p w14:paraId="4AC8DEFB" w14:textId="4818C29A" w:rsidR="005637E7" w:rsidRPr="009575A3" w:rsidRDefault="005637E7" w:rsidP="00F047AA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ผู้อำนวยการแผนงานย่อย</w:t>
            </w:r>
            <w:r w:rsidRPr="009575A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รายประเด็น</w:t>
            </w:r>
          </w:p>
        </w:tc>
        <w:tc>
          <w:tcPr>
            <w:tcW w:w="1275" w:type="dxa"/>
          </w:tcPr>
          <w:p w14:paraId="171F3201" w14:textId="3FC5D116" w:rsidR="005637E7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งบประมาณ</w:t>
            </w:r>
          </w:p>
          <w:p w14:paraId="22F2FCE1" w14:textId="31973243" w:rsidR="00934986" w:rsidRPr="008A035F" w:rsidRDefault="0093498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8A035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ในปีที่เสนอขอ</w:t>
            </w:r>
          </w:p>
          <w:p w14:paraId="22CE1CA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th-TH"/>
              </w:rPr>
              <w:t>(บาท)</w:t>
            </w:r>
          </w:p>
        </w:tc>
        <w:tc>
          <w:tcPr>
            <w:tcW w:w="1989" w:type="dxa"/>
          </w:tcPr>
          <w:p w14:paraId="2B0A2B8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สัดส่วนความรับผิดชอบต่อ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KR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ของแผนงานย่อย</w:t>
            </w:r>
          </w:p>
          <w:p w14:paraId="582D95F8" w14:textId="78EE5B31" w:rsidR="000D0971" w:rsidRPr="009575A3" w:rsidRDefault="000D097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637E7" w:rsidRPr="009575A3" w14:paraId="53F0CCA0" w14:textId="77777777">
        <w:tc>
          <w:tcPr>
            <w:tcW w:w="831" w:type="dxa"/>
          </w:tcPr>
          <w:p w14:paraId="7913F9E9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06" w:type="dxa"/>
          </w:tcPr>
          <w:p w14:paraId="0E67695E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041E93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4" w:type="dxa"/>
          </w:tcPr>
          <w:p w14:paraId="6B9D4B1B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574060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9" w:type="dxa"/>
          </w:tcPr>
          <w:p w14:paraId="0A4D5634" w14:textId="77777777" w:rsidR="005637E7" w:rsidRPr="009575A3" w:rsidRDefault="005637E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1557DE8" w14:textId="77777777" w:rsidR="00F047AA" w:rsidRPr="00F609E7" w:rsidRDefault="00F047AA" w:rsidP="005637E7">
      <w:pPr>
        <w:spacing w:after="0"/>
        <w:rPr>
          <w:rFonts w:ascii="TH SarabunPSK" w:hAnsi="TH SarabunPSK" w:cs="TH SarabunPSK"/>
          <w:b/>
          <w:bCs/>
          <w:szCs w:val="22"/>
        </w:rPr>
      </w:pPr>
    </w:p>
    <w:p w14:paraId="391304BF" w14:textId="77777777" w:rsidR="005637E7" w:rsidRPr="009575A3" w:rsidRDefault="005637E7" w:rsidP="005637E7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2 : 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รายละเอียดแผนงานย่อย</w:t>
      </w:r>
    </w:p>
    <w:p w14:paraId="29A9F8EB" w14:textId="7788FA8A" w:rsidR="005637E7" w:rsidRPr="003D3852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ช่องว่างของ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การพัฒนา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 xml:space="preserve">gap of development) 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หรือ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ช่องว่าง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>ของ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ความรู้ (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th-TH"/>
        </w:rPr>
        <w:t>gap of knowledge)</w:t>
      </w:r>
      <w:r w:rsidRPr="009575A3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th-TH"/>
        </w:rPr>
        <w:t xml:space="preserve"> </w:t>
      </w:r>
      <w:r w:rsidRPr="009575A3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val="th-TH"/>
        </w:rPr>
        <w:t>ของแผนงาน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สอดคล้องกับ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โจทย์และ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แผนด้าน ววน. </w:t>
      </w:r>
      <w:r w:rsidR="003D385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635C90" w14:textId="09A63D25" w:rsidR="008A035F" w:rsidRPr="00B709B9" w:rsidRDefault="008A035F" w:rsidP="008A035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bookmarkStart w:id="9" w:name="_Hlk125049719"/>
      <w:r w:rsidRPr="00B709B9">
        <w:rPr>
          <w:rFonts w:ascii="TH SarabunPSK" w:hAnsi="TH SarabunPSK" w:cs="TH SarabunPSK"/>
          <w:sz w:val="32"/>
          <w:szCs w:val="32"/>
        </w:rPr>
        <w:t>(</w:t>
      </w:r>
      <w:r w:rsidRPr="00B709B9">
        <w:rPr>
          <w:rFonts w:ascii="TH SarabunPSK" w:hAnsi="TH SarabunPSK" w:cs="TH SarabunPSK" w:hint="cs"/>
          <w:sz w:val="32"/>
          <w:szCs w:val="32"/>
          <w:cs/>
        </w:rPr>
        <w:t>ขอให้อธิบาย</w:t>
      </w:r>
      <w:bookmarkStart w:id="10" w:name="_Hlk125044510"/>
      <w:r w:rsidRPr="00B709B9">
        <w:rPr>
          <w:rFonts w:ascii="TH SarabunPSK" w:hAnsi="TH SarabunPSK" w:cs="TH SarabunPSK" w:hint="cs"/>
          <w:sz w:val="32"/>
          <w:szCs w:val="32"/>
          <w:cs/>
        </w:rPr>
        <w:t>ความต้องการ</w:t>
      </w:r>
      <w:bookmarkEnd w:id="10"/>
      <w:r w:rsidRPr="00B709B9">
        <w:rPr>
          <w:rFonts w:ascii="TH SarabunPSK" w:hAnsi="TH SarabunPSK" w:cs="TH SarabunPSK" w:hint="cs"/>
          <w:sz w:val="32"/>
          <w:szCs w:val="32"/>
          <w:cs/>
        </w:rPr>
        <w:t>การพัฒนาหรือความรู้ที่จะทำให้เป้าหมายที่กำหนดไว้สัมฤทธิ์ผล</w:t>
      </w:r>
      <w:r w:rsidRPr="00B709B9">
        <w:rPr>
          <w:rFonts w:ascii="TH SarabunPSK" w:hAnsi="TH SarabunPSK" w:cs="TH SarabunPSK"/>
          <w:sz w:val="32"/>
          <w:szCs w:val="32"/>
        </w:rPr>
        <w:t>)</w:t>
      </w:r>
    </w:p>
    <w:bookmarkEnd w:id="9"/>
    <w:p w14:paraId="3F5BB365" w14:textId="5304F2D7" w:rsidR="00A91CAB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92285B" w14:textId="4A8D7899" w:rsidR="005637E7" w:rsidRPr="009575A3" w:rsidRDefault="005637E7" w:rsidP="0029087B">
      <w:pPr>
        <w:pStyle w:val="ListParagraph"/>
        <w:numPr>
          <w:ilvl w:val="0"/>
          <w:numId w:val="8"/>
        </w:numPr>
        <w:spacing w:after="0"/>
        <w:ind w:left="284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วัตถุประสงค์ของแผนงานย่อย</w:t>
      </w:r>
      <w:r w:rsidRPr="009575A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40C76E7C" w14:textId="658F0A70" w:rsidR="005637E7" w:rsidRPr="00A6484E" w:rsidRDefault="005637E7" w:rsidP="00167ABD">
      <w:pPr>
        <w:spacing w:after="0"/>
        <w:jc w:val="thaiDistribute"/>
        <w:rPr>
          <w:rFonts w:ascii="TH SarabunPSK" w:hAnsi="TH SarabunPSK" w:cs="TH SarabunPSK"/>
          <w:strike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67ABD">
        <w:rPr>
          <w:rFonts w:ascii="TH SarabunPSK" w:hAnsi="TH SarabunPSK" w:cs="TH SarabunPSK"/>
          <w:sz w:val="32"/>
          <w:szCs w:val="32"/>
        </w:rPr>
        <w:t>3</w:t>
      </w:r>
      <w:r w:rsidR="00167ABD" w:rsidRPr="00167ABD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กรอบแนวคิด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แนวทางการดำเนินงาน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 </w:t>
      </w:r>
      <w:r w:rsidRPr="00167ABD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(Framework/Approach) </w:t>
      </w:r>
      <w:r w:rsidR="003D3852" w:rsidRPr="00167ABD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และขอบเขตของแผนงานย่อย</w:t>
      </w:r>
      <w:r w:rsidR="003D3852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9330B0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="00F4135F" w:rsidRPr="008A035F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 </w:t>
      </w:r>
      <w:bookmarkStart w:id="11" w:name="_Hlk125049751"/>
      <w:r w:rsidR="003D3852" w:rsidRPr="00B709B9">
        <w:rPr>
          <w:rFonts w:ascii="TH SarabunPSK" w:hAnsi="TH SarabunPSK" w:cs="TH SarabunPSK"/>
          <w:sz w:val="32"/>
          <w:szCs w:val="32"/>
        </w:rPr>
        <w:t>(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>ขอให้เขียน</w:t>
      </w:r>
      <w:r w:rsidR="008A035F" w:rsidRPr="00B709B9">
        <w:rPr>
          <w:rFonts w:ascii="TH SarabunPSK" w:hAnsi="TH SarabunPSK" w:cs="TH SarabunPSK" w:hint="cs"/>
          <w:sz w:val="32"/>
          <w:szCs w:val="32"/>
          <w:cs/>
        </w:rPr>
        <w:t>โดยสรุปโดยใช้เป้าหมายเป็นตัวตั้ง และอธิบายว่าผลการดำเนินงาน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 xml:space="preserve"> ววน. จะนำไปสู่เป้าหมายได้อย่างไร </w:t>
      </w:r>
      <w:r w:rsidR="009330B0" w:rsidRPr="00B709B9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3D3852" w:rsidRPr="00B709B9">
        <w:rPr>
          <w:rFonts w:ascii="TH SarabunPSK" w:hAnsi="TH SarabunPSK" w:cs="TH SarabunPSK" w:hint="cs"/>
          <w:b/>
          <w:bCs/>
          <w:sz w:val="32"/>
          <w:szCs w:val="32"/>
          <w:cs/>
        </w:rPr>
        <w:t>แนบ</w:t>
      </w:r>
      <w:r w:rsidR="009330B0" w:rsidRPr="00B709B9">
        <w:rPr>
          <w:rFonts w:ascii="TH SarabunPSK" w:hAnsi="TH SarabunPSK" w:cs="TH SarabunPSK" w:hint="cs"/>
          <w:b/>
          <w:bCs/>
          <w:sz w:val="32"/>
          <w:szCs w:val="32"/>
          <w:cs/>
        </w:rPr>
        <w:t>ไฟล์ตามแบบฟอร์ม</w:t>
      </w:r>
      <w:r w:rsidR="003D3852" w:rsidRPr="00B70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3852" w:rsidRPr="00B709B9">
        <w:rPr>
          <w:rFonts w:ascii="TH SarabunPSK" w:hAnsi="TH SarabunPSK" w:cs="TH SarabunPSK"/>
          <w:b/>
          <w:bCs/>
          <w:sz w:val="32"/>
          <w:szCs w:val="32"/>
        </w:rPr>
        <w:t>Impact Pathway</w:t>
      </w:r>
      <w:r w:rsidR="009330B0" w:rsidRPr="00B709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3D3852" w:rsidRPr="00B709B9">
        <w:rPr>
          <w:rFonts w:ascii="TH SarabunPSK" w:hAnsi="TH SarabunPSK" w:cs="TH SarabunPSK"/>
          <w:sz w:val="32"/>
          <w:szCs w:val="32"/>
        </w:rPr>
        <w:t>)</w:t>
      </w:r>
      <w:bookmarkEnd w:id="11"/>
    </w:p>
    <w:p w14:paraId="3DE65AFF" w14:textId="0D9ED48F" w:rsidR="005637E7" w:rsidRDefault="005637E7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4D1C96" w14:textId="6C8634B6" w:rsidR="00DD79C9" w:rsidRPr="00B709B9" w:rsidRDefault="00DD79C9" w:rsidP="005637E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B709B9">
        <w:rPr>
          <w:rFonts w:ascii="TH SarabunPSK" w:hAnsi="TH SarabunPSK" w:cs="TH SarabunPSK" w:hint="cs"/>
          <w:sz w:val="32"/>
          <w:szCs w:val="32"/>
          <w:cs/>
        </w:rPr>
        <w:t>หมายเหตุ</w:t>
      </w:r>
      <w:r w:rsidRPr="00B709B9">
        <w:rPr>
          <w:rFonts w:ascii="TH SarabunPSK" w:hAnsi="TH SarabunPSK" w:cs="TH SarabunPSK"/>
          <w:sz w:val="32"/>
          <w:szCs w:val="32"/>
        </w:rPr>
        <w:t xml:space="preserve">: (Impact Pathway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คือการวิเคราะห์เส้นทางสู่ผลกระทบของการลงทุนวิจัย โดยการอธิบายและเชื่อมโยงตั้งแต่ปัจจัยนำเข้าหรือสิ่งที่ใช้ในการทำวิจัย </w:t>
      </w:r>
      <w:r w:rsidRPr="00B709B9">
        <w:rPr>
          <w:rFonts w:ascii="TH SarabunPSK" w:hAnsi="TH SarabunPSK" w:cs="TH SarabunPSK"/>
          <w:sz w:val="32"/>
          <w:szCs w:val="32"/>
        </w:rPr>
        <w:t xml:space="preserve">(Inputs)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เช่น งบประมาณ บุคลากร เครื่องมือในการทำวิจัย แล้วเชื่อมโยงมาสู่ผลผลิตหรือผลงานวิจัยที่จะส่งมอบ </w:t>
      </w:r>
      <w:r w:rsidRPr="00B709B9">
        <w:rPr>
          <w:rFonts w:ascii="TH SarabunPSK" w:hAnsi="TH SarabunPSK" w:cs="TH SarabunPSK"/>
          <w:sz w:val="32"/>
          <w:szCs w:val="32"/>
        </w:rPr>
        <w:t xml:space="preserve">(Outputs)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>ทั้งนี้จะต้องชี้แจงให้เห็นว่าจะสามารถขยายผลการใช้ประโยชน์ไปสู่การเปลี่ยนแปลงในวงกว้างได้อย่างไร และจะเกิดผลกระทบอย่างไร</w:t>
      </w:r>
      <w:r w:rsidRPr="00B709B9">
        <w:rPr>
          <w:rFonts w:ascii="TH SarabunPSK" w:hAnsi="TH SarabunPSK" w:cs="TH SarabunPSK"/>
          <w:sz w:val="32"/>
          <w:szCs w:val="32"/>
        </w:rPr>
        <w:t>)</w:t>
      </w:r>
    </w:p>
    <w:p w14:paraId="5B91D21A" w14:textId="5D13957E" w:rsidR="005637E7" w:rsidRPr="00167ABD" w:rsidRDefault="00167ABD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4. </w:t>
      </w:r>
      <w:r w:rsidR="005637E7"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เป้าหมายรายปี </w:t>
      </w:r>
    </w:p>
    <w:p w14:paraId="3FEDED90" w14:textId="78B8246F" w:rsidR="008B133B" w:rsidRPr="00B709B9" w:rsidRDefault="008B133B" w:rsidP="00167ABD">
      <w:pPr>
        <w:pStyle w:val="ListParagraph"/>
        <w:spacing w:after="0"/>
        <w:ind w:left="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22016921"/>
      <w:bookmarkStart w:id="13" w:name="_Hlk123134506"/>
      <w:r w:rsidRPr="00B709B9">
        <w:rPr>
          <w:rFonts w:ascii="TH SarabunPSK" w:hAnsi="TH SarabunPSK" w:cs="TH SarabunPSK"/>
          <w:sz w:val="32"/>
          <w:szCs w:val="32"/>
        </w:rPr>
        <w:t>(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ระบุเป้าหมายรายปีที่สอดคล้องกับผลสัมฤทธิ์ที่สำคัญ </w:t>
      </w:r>
      <w:r w:rsidRPr="00B709B9">
        <w:rPr>
          <w:rFonts w:ascii="TH SarabunPSK" w:hAnsi="TH SarabunPSK" w:cs="TH SarabunPSK"/>
          <w:sz w:val="32"/>
          <w:szCs w:val="32"/>
        </w:rPr>
        <w:t xml:space="preserve">(KRs)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เมื่อสิ้นสุดแผนงาน ทั้งนี้เป็นไปตาม </w:t>
      </w:r>
      <w:r w:rsidR="005F6EDD" w:rsidRPr="00B709B9">
        <w:rPr>
          <w:rFonts w:ascii="TH SarabunPSK" w:hAnsi="TH SarabunPSK" w:cs="TH SarabunPSK"/>
          <w:sz w:val="32"/>
          <w:szCs w:val="32"/>
        </w:rPr>
        <w:t>M</w:t>
      </w:r>
      <w:r w:rsidRPr="00B709B9">
        <w:rPr>
          <w:rFonts w:ascii="TH SarabunPSK" w:hAnsi="TH SarabunPSK" w:cs="TH SarabunPSK"/>
          <w:sz w:val="32"/>
          <w:szCs w:val="32"/>
        </w:rPr>
        <w:t xml:space="preserve">ilestone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ที่กำหนดไว้ใน </w:t>
      </w:r>
      <w:r w:rsidRPr="00B709B9">
        <w:rPr>
          <w:rFonts w:ascii="TH SarabunPSK" w:hAnsi="TH SarabunPSK" w:cs="TH SarabunPSK"/>
          <w:sz w:val="32"/>
          <w:szCs w:val="32"/>
        </w:rPr>
        <w:t>Impact Pathway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 โดยควรเป็นเป้าหมายที่ชัดเจนและวัดได้ ที่แสดงให้เห็นถึงความคืบหน้าและจุดสำเร็จในการดำเนินงานแต่ละขั้น ที่จะนำไปสู่เป้าหมายสุดท้ายที่คาดไว้เมื่อสิ้นสุดการดำเนินงานของแผนงาน</w:t>
      </w:r>
      <w:bookmarkEnd w:id="12"/>
      <w:r w:rsidRPr="00B709B9">
        <w:rPr>
          <w:rFonts w:ascii="TH SarabunPSK" w:hAnsi="TH SarabunPSK" w:cs="TH SarabunPSK" w:hint="cs"/>
          <w:sz w:val="32"/>
          <w:szCs w:val="32"/>
          <w:cs/>
        </w:rPr>
        <w:t>ย่อย</w:t>
      </w:r>
      <w:r w:rsidRPr="00B709B9">
        <w:rPr>
          <w:rFonts w:ascii="TH SarabunPSK" w:hAnsi="TH SarabunPSK" w:cs="TH SarabunPSK"/>
          <w:sz w:val="32"/>
          <w:szCs w:val="32"/>
        </w:rPr>
        <w:t>)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2409"/>
        <w:gridCol w:w="5245"/>
      </w:tblGrid>
      <w:tr w:rsidR="005637E7" w:rsidRPr="009575A3" w14:paraId="7F94AD76" w14:textId="77777777">
        <w:trPr>
          <w:trHeight w:val="406"/>
        </w:trPr>
        <w:tc>
          <w:tcPr>
            <w:tcW w:w="1555" w:type="dxa"/>
          </w:tcPr>
          <w:bookmarkEnd w:id="13"/>
          <w:p w14:paraId="0436265C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409" w:type="dxa"/>
          </w:tcPr>
          <w:p w14:paraId="7A001F5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เป้าหมายรายปี</w:t>
            </w:r>
          </w:p>
          <w:p w14:paraId="2C6A5504" w14:textId="17CBF9DC" w:rsidR="00AB1B92" w:rsidRPr="006A21BB" w:rsidRDefault="00AB1B9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A21BB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(ระบุค่าเป้าหมาย)</w:t>
            </w:r>
          </w:p>
        </w:tc>
        <w:tc>
          <w:tcPr>
            <w:tcW w:w="5245" w:type="dxa"/>
          </w:tcPr>
          <w:p w14:paraId="355100B3" w14:textId="1AA83DD5" w:rsidR="00086613" w:rsidRPr="006A21BB" w:rsidRDefault="00086613" w:rsidP="00F047A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A21B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รายละเอียดเพิ่มเติมของเป้าหมายรายปี</w:t>
            </w:r>
          </w:p>
        </w:tc>
      </w:tr>
      <w:tr w:rsidR="005637E7" w:rsidRPr="009575A3" w14:paraId="069650AD" w14:textId="77777777">
        <w:tc>
          <w:tcPr>
            <w:tcW w:w="1555" w:type="dxa"/>
          </w:tcPr>
          <w:p w14:paraId="05CF914A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7057C7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245" w:type="dxa"/>
          </w:tcPr>
          <w:p w14:paraId="78844D4C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53F1CAEF" w14:textId="77777777">
        <w:tc>
          <w:tcPr>
            <w:tcW w:w="1555" w:type="dxa"/>
          </w:tcPr>
          <w:p w14:paraId="4FA1BE42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409" w:type="dxa"/>
          </w:tcPr>
          <w:p w14:paraId="0B0CD9C6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</w:tcPr>
          <w:p w14:paraId="070B34B5" w14:textId="77777777" w:rsidR="005637E7" w:rsidRPr="009575A3" w:rsidRDefault="005637E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0FD6704" w14:textId="77777777" w:rsidR="00167ABD" w:rsidRDefault="00167ABD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10CF54CB" w14:textId="77777777" w:rsidR="00B709B9" w:rsidRDefault="00B709B9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</w:p>
    <w:p w14:paraId="287384F8" w14:textId="77777777" w:rsidR="00B709B9" w:rsidRDefault="00B709B9" w:rsidP="00167ABD">
      <w:pPr>
        <w:spacing w:after="0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</w:pPr>
    </w:p>
    <w:p w14:paraId="36937FB1" w14:textId="7465FFC8" w:rsidR="005637E7" w:rsidRPr="00167ABD" w:rsidRDefault="00167ABD" w:rsidP="00167AB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lastRenderedPageBreak/>
        <w:t xml:space="preserve">5. </w:t>
      </w:r>
      <w:r w:rsidR="005637E7" w:rsidRPr="00167ABD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วิธีการบริหาร/ดำเนินงานแผนงานย่อยเพื่อให้เกิดผลสัมฤทธิ์ตามวัตถุประสงค์</w:t>
      </w:r>
      <w:r w:rsidR="005637E7" w:rsidRPr="00167ABD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 </w:t>
      </w:r>
      <w:bookmarkStart w:id="14" w:name="_Hlk97799145"/>
    </w:p>
    <w:p w14:paraId="07ADCD1F" w14:textId="14B6BAF7" w:rsidR="0040404D" w:rsidRPr="00B709B9" w:rsidRDefault="0040404D" w:rsidP="003C3315">
      <w:pPr>
        <w:pStyle w:val="ListParagraph"/>
        <w:spacing w:after="0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123134606"/>
      <w:r w:rsidRPr="00B709B9">
        <w:rPr>
          <w:rFonts w:ascii="TH SarabunPSK" w:hAnsi="TH SarabunPSK" w:cs="TH SarabunPSK"/>
          <w:sz w:val="32"/>
          <w:szCs w:val="32"/>
        </w:rPr>
        <w:t>(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>ขอให้</w:t>
      </w:r>
      <w:r w:rsidRPr="00B709B9">
        <w:rPr>
          <w:rFonts w:ascii="TH SarabunPSK" w:hAnsi="TH SarabunPSK" w:cs="TH SarabunPSK" w:hint="cs"/>
          <w:sz w:val="32"/>
          <w:szCs w:val="32"/>
          <w:cs/>
        </w:rPr>
        <w:t>อธิบายรายละเอียดวิธีการดำเนินงานในปีงบประมาณนั้น</w:t>
      </w:r>
      <w:r w:rsidR="009330B0" w:rsidRPr="00B709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 xml:space="preserve">ๆ ที่สอดคล้องกับ </w:t>
      </w:r>
      <w:r w:rsidRPr="00B709B9">
        <w:rPr>
          <w:rFonts w:ascii="TH SarabunPSK" w:hAnsi="TH SarabunPSK" w:cs="TH SarabunPSK"/>
          <w:sz w:val="32"/>
          <w:szCs w:val="32"/>
        </w:rPr>
        <w:t xml:space="preserve">Impact Pathway </w:t>
      </w:r>
      <w:r w:rsidRPr="00B709B9">
        <w:rPr>
          <w:rFonts w:ascii="TH SarabunPSK" w:hAnsi="TH SarabunPSK" w:cs="TH SarabunPSK" w:hint="cs"/>
          <w:sz w:val="32"/>
          <w:szCs w:val="32"/>
          <w:cs/>
        </w:rPr>
        <w:t>เพื่อให้บรรลุเป้าหมายรายปี รวมถึงการทำงานร่วมกับผู้มีส่วนได้ส่วนเสียสำคัญ</w:t>
      </w:r>
      <w:r w:rsidR="006A21BB" w:rsidRPr="00B709B9">
        <w:rPr>
          <w:rFonts w:ascii="TH SarabunPSK" w:hAnsi="TH SarabunPSK" w:cs="TH SarabunPSK" w:hint="cs"/>
          <w:sz w:val="32"/>
          <w:szCs w:val="32"/>
          <w:cs/>
        </w:rPr>
        <w:t xml:space="preserve"> โดยเป็นการขยายความจากกรอบแนวคิดในข้อที่ 3</w:t>
      </w:r>
      <w:r w:rsidR="006A21BB" w:rsidRPr="00B709B9">
        <w:rPr>
          <w:rFonts w:ascii="TH SarabunPSK" w:hAnsi="TH SarabunPSK" w:cs="TH SarabunPSK"/>
          <w:sz w:val="32"/>
          <w:szCs w:val="32"/>
        </w:rPr>
        <w:t>)</w:t>
      </w:r>
    </w:p>
    <w:bookmarkEnd w:id="14"/>
    <w:bookmarkEnd w:id="15"/>
    <w:p w14:paraId="158339C1" w14:textId="2ACA7556" w:rsidR="00EB13B9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BCFCA0" w14:textId="6438EE6A" w:rsidR="005637E7" w:rsidRPr="003C3315" w:rsidRDefault="003C3315" w:rsidP="003C33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lang w:val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6. </w:t>
      </w:r>
      <w:r w:rsidR="005637E7" w:rsidRPr="003C3315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พื้นที่ดำเนินการ*/พื้นที่ได้รับประโยชน์</w:t>
      </w:r>
      <w:r w:rsidR="005637E7" w:rsidRPr="003C3315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</w:p>
    <w:p w14:paraId="48343B06" w14:textId="77777777" w:rsidR="005637E7" w:rsidRPr="009575A3" w:rsidRDefault="005637E7" w:rsidP="005637E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75A3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EA5A83" w14:textId="77777777" w:rsidR="0021392C" w:rsidRPr="00744659" w:rsidRDefault="005637E7" w:rsidP="0021392C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  <w:r w:rsidRPr="00744659">
        <w:rPr>
          <w:rFonts w:ascii="TH SarabunPSK" w:hAnsi="TH SarabunPSK" w:cs="TH SarabunPSK"/>
          <w:sz w:val="32"/>
          <w:szCs w:val="32"/>
        </w:rPr>
        <w:t>*</w:t>
      </w:r>
      <w:r w:rsidRPr="00744659">
        <w:rPr>
          <w:rFonts w:ascii="TH SarabunPSK" w:hAnsi="TH SarabunPSK" w:cs="TH SarabunPSK"/>
          <w:sz w:val="32"/>
          <w:szCs w:val="32"/>
          <w:cs/>
          <w:lang w:val="th-TH"/>
        </w:rPr>
        <w:t>พื้นที่ดำเนินการ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  <w:lang w:val="th-TH"/>
        </w:rPr>
        <w:t>คือ พื้นที่ที่ลงไปทำงานพัฒนาวิทยาศาสตร์</w:t>
      </w:r>
      <w:r w:rsidRPr="00744659">
        <w:rPr>
          <w:rFonts w:ascii="TH SarabunPSK" w:hAnsi="TH SarabunPSK" w:cs="TH SarabunPSK"/>
          <w:sz w:val="32"/>
          <w:szCs w:val="32"/>
          <w:cs/>
        </w:rPr>
        <w:t>/</w:t>
      </w:r>
      <w:r w:rsidRPr="00744659">
        <w:rPr>
          <w:rFonts w:ascii="TH SarabunPSK" w:hAnsi="TH SarabunPSK" w:cs="TH SarabunPSK"/>
          <w:sz w:val="32"/>
          <w:szCs w:val="32"/>
          <w:cs/>
          <w:lang w:val="th-TH"/>
        </w:rPr>
        <w:t>วิจัย</w:t>
      </w:r>
      <w:r w:rsidRPr="00744659">
        <w:rPr>
          <w:rFonts w:ascii="TH SarabunPSK" w:hAnsi="TH SarabunPSK" w:cs="TH SarabunPSK"/>
          <w:sz w:val="32"/>
          <w:szCs w:val="32"/>
          <w:cs/>
        </w:rPr>
        <w:t>/</w:t>
      </w:r>
      <w:r w:rsidRPr="00744659">
        <w:rPr>
          <w:rFonts w:ascii="TH SarabunPSK" w:hAnsi="TH SarabunPSK" w:cs="TH SarabunPSK"/>
          <w:sz w:val="32"/>
          <w:szCs w:val="32"/>
          <w:cs/>
          <w:lang w:val="th-TH"/>
        </w:rPr>
        <w:t>พัฒนานวัตกรรม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  <w:lang w:val="th-TH"/>
        </w:rPr>
        <w:t>อาจเป็นระดับชุมชนตำบล อำเภอ จังหวัด เป็นต้น</w:t>
      </w:r>
    </w:p>
    <w:p w14:paraId="122C78DE" w14:textId="77777777" w:rsidR="0097662A" w:rsidRPr="003C3315" w:rsidRDefault="0097662A" w:rsidP="0021392C">
      <w:pPr>
        <w:spacing w:after="0" w:line="240" w:lineRule="auto"/>
        <w:rPr>
          <w:rFonts w:ascii="TH SarabunPSK" w:hAnsi="TH SarabunPSK" w:cs="TH SarabunPSK"/>
          <w:sz w:val="32"/>
          <w:szCs w:val="32"/>
          <w:lang w:val="th-TH"/>
        </w:rPr>
      </w:pPr>
    </w:p>
    <w:p w14:paraId="639725DB" w14:textId="78F6817B" w:rsidR="0097662A" w:rsidRPr="00EB1CF3" w:rsidRDefault="00EB1CF3" w:rsidP="00EB1CF3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6" w:name="_Hlk125125496"/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7. 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กลุ่มเป้าหมายที่นำผลงาน ววน. ไปใช้ (Users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</w:rPr>
        <w:t xml:space="preserve">; </w:t>
      </w:r>
      <w:r w:rsidR="0097662A" w:rsidRPr="00EB1CF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ผู้นำผลงาน ววน. ไปขับเคลื่อนให้เกิดประโยชน์ โดยอาจจะไม่ใช่ผู้ที่ได้รับประโยชน์จากผลงานนั้นๆ เช่น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หน่วยงานภาครัฐ</w:t>
      </w:r>
      <w:r w:rsidR="0097662A" w:rsidRPr="00EB1CF3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ที่มีหน้าที่นำความรู้ไปขับเคลื่อนให้เกิดประโยชน์ต่อชุมชน ท้องถิ่น หรือ</w:t>
      </w:r>
      <w:r w:rsidR="0097662A"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ภาคเอกชนที่รับผลงาน ววน. ไปดำเนินการ) และจำนวนของกลุ่มเป้าหมาย 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97662A" w:rsidRPr="00875048" w14:paraId="20DAC54A" w14:textId="77777777" w:rsidTr="0097662A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94235E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D9AB3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49ECA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0C9C74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B1CF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97662A" w:rsidRPr="00875048" w14:paraId="01080AB3" w14:textId="77777777" w:rsidTr="00746DFC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CF75BD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E47C9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8BCDA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5C2BC6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4D35AF12" w14:textId="77777777" w:rsidTr="00746DFC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F23BF" w14:textId="77777777" w:rsidR="0097662A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0A5B26C1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5D1BF6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5D1BF6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A5E9A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C2564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73594C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7BE3AB18" w14:textId="77777777" w:rsidTr="00746DFC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8A262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55246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92073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AD2B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374F4966" w14:textId="77777777" w:rsidTr="00746DFC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27C375" w14:textId="77777777" w:rsidR="0097662A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82569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FC435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56DC53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62A" w:rsidRPr="00875048" w14:paraId="173FAC72" w14:textId="77777777" w:rsidTr="00746DFC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7BFA199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A758BB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803B202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0D0D9C7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7662A" w:rsidRPr="00875048" w14:paraId="6C58ECBA" w14:textId="77777777" w:rsidTr="00746DFC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C73C5A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2FF3D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E6D05B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D4088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97662A" w:rsidRPr="00875048" w14:paraId="5619F206" w14:textId="77777777" w:rsidTr="00746DFC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7E7DCE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0B1A6B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0B1A6B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1AD0068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F574F0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940F41" w14:textId="77777777" w:rsidR="0097662A" w:rsidRPr="000B1A6B" w:rsidRDefault="0097662A" w:rsidP="00746DFC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B1A6B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</w:tbl>
    <w:p w14:paraId="3C66BFF9" w14:textId="77777777" w:rsidR="0097662A" w:rsidRPr="00043397" w:rsidRDefault="0097662A" w:rsidP="0097662A">
      <w:pPr>
        <w:pStyle w:val="ListParagraph"/>
        <w:spacing w:after="0"/>
        <w:ind w:left="284"/>
        <w:jc w:val="thaiDistribute"/>
        <w:rPr>
          <w:rFonts w:ascii="TH SarabunPSK" w:hAnsi="TH SarabunPSK" w:cs="TH SarabunPSK"/>
          <w:b/>
          <w:bCs/>
          <w:color w:val="44546A" w:themeColor="text2"/>
          <w:sz w:val="32"/>
          <w:szCs w:val="32"/>
          <w:highlight w:val="green"/>
        </w:rPr>
      </w:pPr>
    </w:p>
    <w:bookmarkEnd w:id="16"/>
    <w:p w14:paraId="4CDF8D98" w14:textId="00326CC9" w:rsidR="0097662A" w:rsidRPr="00A6484E" w:rsidRDefault="0097662A" w:rsidP="00EB1CF3">
      <w:pPr>
        <w:pStyle w:val="ListParagraph"/>
        <w:numPr>
          <w:ilvl w:val="0"/>
          <w:numId w:val="17"/>
        </w:numPr>
        <w:spacing w:after="0"/>
        <w:ind w:left="0" w:firstLine="284"/>
        <w:jc w:val="thaiDistribute"/>
        <w:rPr>
          <w:rFonts w:ascii="TH SarabunPSK" w:hAnsi="TH SarabunPSK" w:cs="TH SarabunPSK"/>
          <w:b/>
          <w:bCs/>
          <w:strike/>
          <w:sz w:val="32"/>
          <w:szCs w:val="32"/>
        </w:rPr>
      </w:pPr>
      <w:r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กลุ่มเป้าหมายที่จะได้รับประโยชน์ (</w:t>
      </w:r>
      <w:r w:rsidRPr="00EB1CF3">
        <w:rPr>
          <w:rFonts w:ascii="TH SarabunPSK" w:hAnsi="TH SarabunPSK" w:cs="TH SarabunPSK"/>
          <w:b/>
          <w:bCs/>
          <w:sz w:val="32"/>
          <w:szCs w:val="32"/>
          <w:lang w:val="th-TH"/>
        </w:rPr>
        <w:t xml:space="preserve">Beneficiaries; </w:t>
      </w:r>
      <w:r w:rsidRPr="00EB1CF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แต่เป็นผู้ที่ได้รับประโยชน์จากผลงานดังกล่าว) และจำนวนของกลุ่มเป้าหมาย  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97662A" w:rsidRPr="00FE7F6D" w14:paraId="2B569FFE" w14:textId="77777777" w:rsidTr="0097662A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47EDC4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9411B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C39EE6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39B38" w14:textId="77777777" w:rsidR="0097662A" w:rsidRPr="00EB1CF3" w:rsidRDefault="0097662A" w:rsidP="00746D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B1CF3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662A" w:rsidRPr="00FE7F6D" w14:paraId="6D60C708" w14:textId="77777777" w:rsidTr="00746DFC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49549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1FEC56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A586A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DEA4AF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662A" w:rsidRPr="00FE7F6D" w14:paraId="07975D0F" w14:textId="77777777" w:rsidTr="00746DFC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C068AE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lastRenderedPageBreak/>
              <w:t>2. 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547CAEE8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ED000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E620C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543C3A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662A" w:rsidRPr="00FE7F6D" w14:paraId="7469F509" w14:textId="77777777" w:rsidTr="00746DFC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D9AFB6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36B9DA" w14:textId="77777777" w:rsidR="0097662A" w:rsidRPr="00744659" w:rsidRDefault="0097662A" w:rsidP="00746DFC"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เพิ่มทุนทางเศรษฐกิจให้ชุมชน 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84A6C7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EFE2D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ราย </w:t>
            </w:r>
          </w:p>
        </w:tc>
      </w:tr>
      <w:tr w:rsidR="0097662A" w:rsidRPr="00FE7F6D" w14:paraId="5C51ADD9" w14:textId="77777777" w:rsidTr="00746DFC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EA61AB" w14:textId="77777777" w:rsidR="0097662A" w:rsidRPr="00744659" w:rsidRDefault="0097662A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4.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 ผู้ประกอบการระดับบุคคล/ครัวเรือน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DB19949" w14:textId="77777777" w:rsidR="0097662A" w:rsidRPr="00744659" w:rsidRDefault="0097662A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528041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0F0577" w14:textId="77777777" w:rsidR="0097662A" w:rsidRPr="00744659" w:rsidRDefault="0097662A" w:rsidP="00746DFC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662A" w:rsidRPr="00FE7F6D" w14:paraId="266C1C3E" w14:textId="77777777" w:rsidTr="00746DFC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875558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5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. ชุมชน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  <w:hideMark/>
          </w:tcPr>
          <w:p w14:paraId="16E1DFF2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 xml:space="preserve">เช่น 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รายได้ชุมชน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 xml:space="preserve">บุคคลหรือครัวเรือนเพิ่มขึ้น 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ลดค่าใช้จ่ายด้านสุขภาพ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ลดการสูญเสียทรัพยากรของชุมชน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90B9F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1FC241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97662A" w:rsidRPr="00FE7F6D" w14:paraId="5696EFEC" w14:textId="77777777" w:rsidTr="00746DFC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44E31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AB87536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1755011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C8D5F88" w14:textId="77777777" w:rsidR="0097662A" w:rsidRPr="00744659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744659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744659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97662A" w:rsidRPr="00FE7F6D" w14:paraId="731822F7" w14:textId="77777777" w:rsidTr="00746DFC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7F12F6" w14:textId="77777777" w:rsidR="0097662A" w:rsidRPr="00FE7F6D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FE7F6D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1076C97" w14:textId="77777777" w:rsidR="0097662A" w:rsidRPr="00FE7F6D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DDB531" w14:textId="77777777" w:rsidR="0097662A" w:rsidRPr="00FE7F6D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7D1EEB" w14:textId="77777777" w:rsidR="0097662A" w:rsidRPr="00FE7F6D" w:rsidRDefault="0097662A" w:rsidP="00746DFC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FE7F6D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2DB9FB81" w14:textId="77777777" w:rsidR="003C3315" w:rsidRDefault="003C3315" w:rsidP="003C331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highlight w:val="green"/>
          <w:lang w:val="th-TH"/>
        </w:rPr>
      </w:pPr>
    </w:p>
    <w:p w14:paraId="69849CEA" w14:textId="35DBFA75" w:rsidR="005637E7" w:rsidRPr="009575A3" w:rsidRDefault="005637E7" w:rsidP="005637E7">
      <w:pPr>
        <w:shd w:val="clear" w:color="auto" w:fill="D9D9D9" w:themeFill="background1" w:themeFillShade="D9"/>
        <w:spacing w:after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  <w:r w:rsidRPr="009575A3">
        <w:rPr>
          <w:rFonts w:ascii="TH Sarabun New" w:hAnsi="TH Sarabun New" w:cs="TH Sarabun New"/>
          <w:b/>
          <w:bCs/>
          <w:sz w:val="32"/>
          <w:szCs w:val="32"/>
          <w:cs/>
          <w:lang w:val="th-TH"/>
        </w:rPr>
        <w:t xml:space="preserve">ส่วนที่ </w:t>
      </w:r>
      <w:r w:rsidRPr="009575A3">
        <w:rPr>
          <w:rFonts w:ascii="TH Sarabun New" w:hAnsi="TH Sarabun New" w:cs="TH Sarabun New"/>
          <w:b/>
          <w:bCs/>
          <w:sz w:val="32"/>
          <w:szCs w:val="32"/>
        </w:rPr>
        <w:t xml:space="preserve">3 : </w:t>
      </w:r>
      <w:r w:rsidR="00005893">
        <w:rPr>
          <w:rFonts w:ascii="TH Sarabun New" w:hAnsi="TH Sarabun New" w:cs="TH Sarabun New" w:hint="cs"/>
          <w:b/>
          <w:bCs/>
          <w:sz w:val="32"/>
          <w:szCs w:val="32"/>
          <w:cs/>
        </w:rPr>
        <w:t>รายละเอียด</w:t>
      </w:r>
      <w:r w:rsidRPr="009575A3">
        <w:rPr>
          <w:rFonts w:ascii="TH Sarabun New" w:hAnsi="TH Sarabun New" w:cs="TH Sarabun New" w:hint="cs"/>
          <w:b/>
          <w:bCs/>
          <w:sz w:val="32"/>
          <w:szCs w:val="32"/>
          <w:cs/>
        </w:rPr>
        <w:t>งบประมาณ</w:t>
      </w:r>
    </w:p>
    <w:p w14:paraId="3033351A" w14:textId="298404D5" w:rsidR="00333E3C" w:rsidRPr="00A6484E" w:rsidRDefault="005637E7" w:rsidP="00333E3C">
      <w:pPr>
        <w:pStyle w:val="ListParagraph"/>
        <w:shd w:val="clear" w:color="auto" w:fill="FFFFFF"/>
        <w:spacing w:after="0" w:line="240" w:lineRule="auto"/>
        <w:ind w:left="0"/>
        <w:rPr>
          <w:rFonts w:ascii="TH SarabunPSK" w:eastAsia="Times New Roman" w:hAnsi="TH SarabunPSK" w:cs="TH SarabunPSK"/>
          <w:b/>
          <w:bCs/>
          <w:strike/>
          <w:sz w:val="32"/>
          <w:szCs w:val="32"/>
        </w:rPr>
      </w:pPr>
      <w:bookmarkStart w:id="17" w:name="_Hlk122091271"/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งบประมาณ</w:t>
      </w:r>
      <w:r w:rsidR="00FB3E87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ของแผนงานย่อย</w:t>
      </w:r>
      <w:r w:rsidR="00DE35F4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4E1B2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</w:t>
      </w:r>
      <w:r w:rsidR="00DE35F4" w:rsidRPr="006A21BB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>งบประมาณ</w:t>
      </w:r>
      <w:r w:rsidRPr="004E1B2C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ที่เสนอข</w:t>
      </w: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อ </w:t>
      </w:r>
      <w:bookmarkEnd w:id="17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397"/>
        <w:gridCol w:w="5954"/>
      </w:tblGrid>
      <w:tr w:rsidR="00FB3E87" w:rsidRPr="009575A3" w14:paraId="2AF14B76" w14:textId="77777777" w:rsidTr="00A6484E">
        <w:trPr>
          <w:tblHeader/>
        </w:trPr>
        <w:tc>
          <w:tcPr>
            <w:tcW w:w="3397" w:type="dxa"/>
          </w:tcPr>
          <w:p w14:paraId="3E0EA3D2" w14:textId="77777777" w:rsidR="00FB3E87" w:rsidRPr="009575A3" w:rsidRDefault="00FB3E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หมวดงบประมาณ</w:t>
            </w:r>
          </w:p>
        </w:tc>
        <w:tc>
          <w:tcPr>
            <w:tcW w:w="5954" w:type="dxa"/>
          </w:tcPr>
          <w:p w14:paraId="33ED1FFF" w14:textId="77777777" w:rsidR="00FB3E87" w:rsidRPr="009575A3" w:rsidRDefault="00FB3E8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 xml:space="preserve">งบประมาณ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บาท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</w:tr>
      <w:tr w:rsidR="00FB3E87" w:rsidRPr="009575A3" w14:paraId="1EF586D2" w14:textId="77777777" w:rsidTr="00FB3E87">
        <w:tc>
          <w:tcPr>
            <w:tcW w:w="3397" w:type="dxa"/>
          </w:tcPr>
          <w:p w14:paraId="05E8AED5" w14:textId="1C68B26F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1.</w:t>
            </w: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ค่าตอบแทน</w:t>
            </w:r>
          </w:p>
        </w:tc>
        <w:tc>
          <w:tcPr>
            <w:tcW w:w="5954" w:type="dxa"/>
          </w:tcPr>
          <w:p w14:paraId="5AC3A749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2AD527C9" w14:textId="77777777" w:rsidTr="00FB3E87">
        <w:tc>
          <w:tcPr>
            <w:tcW w:w="3397" w:type="dxa"/>
          </w:tcPr>
          <w:p w14:paraId="4C41DDF6" w14:textId="25D219B9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2.</w:t>
            </w: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ค่าจ้าง</w:t>
            </w:r>
          </w:p>
        </w:tc>
        <w:tc>
          <w:tcPr>
            <w:tcW w:w="5954" w:type="dxa"/>
          </w:tcPr>
          <w:p w14:paraId="3FF165A4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1EF85A41" w14:textId="77777777" w:rsidTr="00FB3E87">
        <w:tc>
          <w:tcPr>
            <w:tcW w:w="3397" w:type="dxa"/>
          </w:tcPr>
          <w:p w14:paraId="4E641060" w14:textId="6F45DCDD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3.</w:t>
            </w: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ค่าใช้สอย</w:t>
            </w:r>
          </w:p>
        </w:tc>
        <w:tc>
          <w:tcPr>
            <w:tcW w:w="5954" w:type="dxa"/>
          </w:tcPr>
          <w:p w14:paraId="5E8E9509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23ED39D1" w14:textId="77777777" w:rsidTr="00FB3E87">
        <w:tc>
          <w:tcPr>
            <w:tcW w:w="3397" w:type="dxa"/>
          </w:tcPr>
          <w:p w14:paraId="38AB3D3D" w14:textId="65EE0DEF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4.</w:t>
            </w: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ค่าวัสดุ</w:t>
            </w:r>
          </w:p>
        </w:tc>
        <w:tc>
          <w:tcPr>
            <w:tcW w:w="5954" w:type="dxa"/>
          </w:tcPr>
          <w:p w14:paraId="244270C7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5EACE574" w14:textId="77777777" w:rsidTr="00FB3E87">
        <w:tc>
          <w:tcPr>
            <w:tcW w:w="3397" w:type="dxa"/>
          </w:tcPr>
          <w:p w14:paraId="5ECFD141" w14:textId="33CCF1AD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val="th-TH"/>
              </w:rPr>
              <w:t>5.</w:t>
            </w:r>
            <w:r w:rsidRPr="009575A3">
              <w:rPr>
                <w:rFonts w:ascii="TH SarabunPSK" w:hAnsi="TH SarabunPSK" w:cs="TH SarabunPSK"/>
                <w:sz w:val="28"/>
                <w:szCs w:val="28"/>
                <w:cs/>
                <w:lang w:val="th-TH"/>
              </w:rPr>
              <w:t>ค่าครุภัณฑ์</w:t>
            </w:r>
          </w:p>
        </w:tc>
        <w:tc>
          <w:tcPr>
            <w:tcW w:w="5954" w:type="dxa"/>
          </w:tcPr>
          <w:p w14:paraId="1B491B66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FB3E87" w:rsidRPr="009575A3" w14:paraId="5BAD4666" w14:textId="77777777" w:rsidTr="00FB3E87">
        <w:tc>
          <w:tcPr>
            <w:tcW w:w="3397" w:type="dxa"/>
          </w:tcPr>
          <w:p w14:paraId="29EB8555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val="th-TH"/>
              </w:rPr>
              <w:t>รวม</w:t>
            </w:r>
          </w:p>
        </w:tc>
        <w:tc>
          <w:tcPr>
            <w:tcW w:w="5954" w:type="dxa"/>
          </w:tcPr>
          <w:p w14:paraId="44CBDB6A" w14:textId="77777777" w:rsidR="00FB3E87" w:rsidRPr="009575A3" w:rsidRDefault="00FB3E87">
            <w:pPr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14:paraId="2172AF8B" w14:textId="48BA207E" w:rsidR="005637E7" w:rsidRPr="00744659" w:rsidRDefault="005637E7" w:rsidP="005637E7">
      <w:pPr>
        <w:spacing w:before="120"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เหตุผลความจำเป็นในการจัดซื้อครุภัณฑ์ 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พร้อมแนบรายละเอียดครุภัณฑ์ที่จะจัดซื้อ และใบเสนอราคาจาก </w:t>
      </w:r>
      <w:r w:rsidR="00BF049F" w:rsidRPr="00744659"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 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3 บริษัทประกอบมาด้วย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86"/>
        <w:gridCol w:w="1508"/>
        <w:gridCol w:w="1500"/>
        <w:gridCol w:w="1508"/>
        <w:gridCol w:w="1497"/>
        <w:gridCol w:w="1506"/>
      </w:tblGrid>
      <w:tr w:rsidR="005637E7" w:rsidRPr="009575A3" w14:paraId="42DE09B0" w14:textId="77777777" w:rsidTr="00FB3E87">
        <w:trPr>
          <w:jc w:val="center"/>
        </w:trPr>
        <w:tc>
          <w:tcPr>
            <w:tcW w:w="1786" w:type="dxa"/>
            <w:vMerge w:val="restart"/>
            <w:vAlign w:val="center"/>
          </w:tcPr>
          <w:p w14:paraId="47C51DF8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ชื่อครุภัณฑ์</w:t>
            </w:r>
          </w:p>
        </w:tc>
        <w:tc>
          <w:tcPr>
            <w:tcW w:w="4516" w:type="dxa"/>
            <w:gridSpan w:val="3"/>
            <w:vAlign w:val="center"/>
          </w:tcPr>
          <w:p w14:paraId="701B8EF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ครุภัณฑ์ที่ขอสนับสนุน</w:t>
            </w:r>
          </w:p>
        </w:tc>
        <w:tc>
          <w:tcPr>
            <w:tcW w:w="1497" w:type="dxa"/>
            <w:vMerge w:val="restart"/>
            <w:vAlign w:val="center"/>
          </w:tcPr>
          <w:p w14:paraId="6C481B00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ลักษณะการใช้งานและความจำเป็น</w:t>
            </w:r>
          </w:p>
        </w:tc>
        <w:tc>
          <w:tcPr>
            <w:tcW w:w="1506" w:type="dxa"/>
            <w:vMerge w:val="restart"/>
            <w:vAlign w:val="center"/>
          </w:tcPr>
          <w:p w14:paraId="2540D2A7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การใช้ประโยชน์ของครุภัณฑ์นี้เมื่อแผนงานสิ้นสุด</w:t>
            </w:r>
          </w:p>
        </w:tc>
      </w:tr>
      <w:tr w:rsidR="005637E7" w:rsidRPr="009575A3" w14:paraId="53269357" w14:textId="77777777" w:rsidTr="00FB3E87">
        <w:trPr>
          <w:jc w:val="center"/>
        </w:trPr>
        <w:tc>
          <w:tcPr>
            <w:tcW w:w="1786" w:type="dxa"/>
            <w:vMerge/>
            <w:vAlign w:val="center"/>
          </w:tcPr>
          <w:p w14:paraId="5B26878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24E6754" w14:textId="72A9E27A" w:rsidR="005637E7" w:rsidRPr="009575A3" w:rsidRDefault="005637E7" w:rsidP="002430F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</w:t>
            </w:r>
          </w:p>
        </w:tc>
        <w:tc>
          <w:tcPr>
            <w:tcW w:w="1500" w:type="dxa"/>
            <w:vAlign w:val="center"/>
          </w:tcPr>
          <w:p w14:paraId="04DED55D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 xml:space="preserve">ครุภัณฑ์ใกล้เคียงที่ใช้ ณ ปัจจุบัน 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ถ้ามี</w:t>
            </w: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508" w:type="dxa"/>
            <w:vAlign w:val="center"/>
          </w:tcPr>
          <w:p w14:paraId="73AC0E13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สถานภาพการใช้งาน ณ ปัจจุบัน</w:t>
            </w:r>
          </w:p>
        </w:tc>
        <w:tc>
          <w:tcPr>
            <w:tcW w:w="1497" w:type="dxa"/>
            <w:vMerge/>
            <w:vAlign w:val="center"/>
          </w:tcPr>
          <w:p w14:paraId="2AA4DF12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Merge/>
            <w:vAlign w:val="center"/>
          </w:tcPr>
          <w:p w14:paraId="120E8C3C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637E7" w:rsidRPr="009575A3" w14:paraId="2AAAF4CB" w14:textId="77777777" w:rsidTr="00FB3E87">
        <w:trPr>
          <w:jc w:val="center"/>
        </w:trPr>
        <w:tc>
          <w:tcPr>
            <w:tcW w:w="1786" w:type="dxa"/>
            <w:vAlign w:val="center"/>
          </w:tcPr>
          <w:p w14:paraId="09EF5DA1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3EE7A7F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0" w:type="dxa"/>
            <w:vAlign w:val="center"/>
          </w:tcPr>
          <w:p w14:paraId="58240E64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8" w:type="dxa"/>
            <w:vAlign w:val="center"/>
          </w:tcPr>
          <w:p w14:paraId="7A48F3B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vAlign w:val="center"/>
          </w:tcPr>
          <w:p w14:paraId="5BBB523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6" w:type="dxa"/>
            <w:vAlign w:val="center"/>
          </w:tcPr>
          <w:p w14:paraId="3C4E80AB" w14:textId="77777777" w:rsidR="005637E7" w:rsidRPr="009575A3" w:rsidRDefault="005637E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5836465" w14:textId="3B8E4993" w:rsidR="008809DE" w:rsidRDefault="008809DE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0753919" w14:textId="77777777" w:rsidR="00744659" w:rsidRDefault="00744659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E491494" w14:textId="77777777" w:rsidR="00744659" w:rsidRDefault="00744659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28D79A7" w14:textId="77777777" w:rsidR="00744659" w:rsidRDefault="00744659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5F35C8CC" w14:textId="77777777" w:rsidR="00744659" w:rsidRDefault="00744659" w:rsidP="0062279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</w:rPr>
      </w:pPr>
    </w:p>
    <w:p w14:paraId="1AC2A6BA" w14:textId="55CEB24E" w:rsidR="00761EC7" w:rsidRPr="009575A3" w:rsidRDefault="005637E7" w:rsidP="009F140B">
      <w:pPr>
        <w:shd w:val="clear" w:color="auto" w:fill="D9D9D9" w:themeFill="background1" w:themeFillShade="D9"/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4 : </w:t>
      </w:r>
      <w:r w:rsidRPr="009575A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ผลผลิต/ผลลัพธ์/ผลกระทบ</w:t>
      </w:r>
    </w:p>
    <w:p w14:paraId="6965380D" w14:textId="7F59CD0C" w:rsidR="005637E7" w:rsidRPr="009575A3" w:rsidRDefault="005637E7" w:rsidP="00572F0B">
      <w:pPr>
        <w:pStyle w:val="ListParagraph"/>
        <w:numPr>
          <w:ilvl w:val="0"/>
          <w:numId w:val="12"/>
        </w:num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75A3">
        <w:rPr>
          <w:rFonts w:ascii="TH SarabunPSK" w:eastAsia="Cordia New" w:hAnsi="TH SarabunPSK" w:cs="TH SarabunPSK"/>
          <w:b/>
          <w:bCs/>
          <w:sz w:val="32"/>
          <w:szCs w:val="32"/>
          <w:cs/>
          <w:lang w:val="th-TH"/>
        </w:rPr>
        <w:t xml:space="preserve">ผลผลิตที่คาดว่าจะได้รับ </w:t>
      </w:r>
      <w:r w:rsidRPr="009575A3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  <w:bookmarkStart w:id="18" w:name="_Hlk100591805"/>
      <w:r w:rsidRPr="009575A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18"/>
    </w:p>
    <w:p w14:paraId="331C4710" w14:textId="1C64839E" w:rsidR="00572F0B" w:rsidRPr="00744659" w:rsidRDefault="00572F0B" w:rsidP="00572F0B">
      <w:pPr>
        <w:tabs>
          <w:tab w:val="left" w:pos="284"/>
        </w:tabs>
        <w:spacing w:after="0" w:line="240" w:lineRule="auto"/>
        <w:ind w:left="360"/>
        <w:rPr>
          <w:rFonts w:ascii="TH SarabunPSK" w:hAnsi="TH SarabunPSK" w:cs="TH SarabunPSK"/>
          <w:color w:val="44546A" w:themeColor="text2"/>
          <w:sz w:val="32"/>
          <w:szCs w:val="32"/>
        </w:rPr>
      </w:pPr>
      <w:bookmarkStart w:id="19" w:name="_Hlk113968164"/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>นิยามของผลผลิต คือ ผลผลิตที่เกิดขึ้นจากการวิจัยที่ได้รับการจัดสรรทุนวิจัย ผ่านกองทุนส่งเสริมวิทยาศาสตร์ วิจัย และนวัตกรรม โดยเป็นผลที่เกิดขึ้นทันทีเมื่อจบโครงการ และเป็นผลโดยตรงจากการดำเนินโครงการ ทั้งนี้ หน่วยงานจะต้องนำส่งภายใน 2 ปีงบประมาณ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3402"/>
        <w:gridCol w:w="1134"/>
        <w:gridCol w:w="1418"/>
        <w:gridCol w:w="1148"/>
        <w:gridCol w:w="2254"/>
      </w:tblGrid>
      <w:tr w:rsidR="00572F0B" w:rsidRPr="009575A3" w14:paraId="429C2FAA" w14:textId="77777777" w:rsidTr="00572F0B">
        <w:trPr>
          <w:trHeight w:val="542"/>
          <w:tblHeader/>
        </w:trPr>
        <w:tc>
          <w:tcPr>
            <w:tcW w:w="3402" w:type="dxa"/>
            <w:shd w:val="clear" w:color="auto" w:fill="D9D9D9" w:themeFill="background1" w:themeFillShade="D9"/>
          </w:tcPr>
          <w:p w14:paraId="22BA232F" w14:textId="0A124B1F" w:rsidR="00572F0B" w:rsidRPr="003C3315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0" w:name="_Hlk81072399"/>
            <w:bookmarkEnd w:id="19"/>
            <w:r w:rsidRPr="003C3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ผลผลิต</w:t>
            </w:r>
            <w:r w:rsidR="00DE35F4" w:rsidRPr="003C33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ที่คาดว่าจะได้รับ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9E48BA7" w14:textId="77777777" w:rsidR="00572F0B" w:rsidRPr="003C3315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</w:pPr>
            <w:r w:rsidRPr="003C331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th-TH"/>
              </w:rPr>
              <w:t>ประเภทผลผลิต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FCE6DB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จำนวนนำส่ง</w:t>
            </w:r>
          </w:p>
        </w:tc>
        <w:tc>
          <w:tcPr>
            <w:tcW w:w="1148" w:type="dxa"/>
            <w:shd w:val="clear" w:color="auto" w:fill="D9D9D9" w:themeFill="background1" w:themeFillShade="D9"/>
          </w:tcPr>
          <w:p w14:paraId="1D54F75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หน่วยนับ</w:t>
            </w:r>
          </w:p>
        </w:tc>
        <w:tc>
          <w:tcPr>
            <w:tcW w:w="2254" w:type="dxa"/>
            <w:shd w:val="clear" w:color="auto" w:fill="D9D9D9" w:themeFill="background1" w:themeFillShade="D9"/>
          </w:tcPr>
          <w:p w14:paraId="5FA11B2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  <w:t>รายละเอียดของผลผลิต</w:t>
            </w:r>
          </w:p>
        </w:tc>
      </w:tr>
      <w:tr w:rsidR="00572F0B" w:rsidRPr="009575A3" w14:paraId="59CFE97B" w14:textId="77777777" w:rsidTr="00572F0B">
        <w:trPr>
          <w:trHeight w:val="276"/>
          <w:tblHeader/>
        </w:trPr>
        <w:tc>
          <w:tcPr>
            <w:tcW w:w="3402" w:type="dxa"/>
          </w:tcPr>
          <w:p w14:paraId="7CDD6DF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1.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1134" w:type="dxa"/>
          </w:tcPr>
          <w:p w14:paraId="55CF809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484994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DF9787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68F12C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B287D72" w14:textId="77777777" w:rsidTr="00572F0B">
        <w:trPr>
          <w:trHeight w:val="276"/>
          <w:tblHeader/>
        </w:trPr>
        <w:tc>
          <w:tcPr>
            <w:tcW w:w="3402" w:type="dxa"/>
          </w:tcPr>
          <w:p w14:paraId="183CEC54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2.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ต้นฉบับบทความวิจัย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Manuscript)</w:t>
            </w:r>
          </w:p>
        </w:tc>
        <w:tc>
          <w:tcPr>
            <w:tcW w:w="1134" w:type="dxa"/>
          </w:tcPr>
          <w:p w14:paraId="7443016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499A5AD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419B8C0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07588D1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1A03392E" w14:textId="77777777" w:rsidTr="00572F0B">
        <w:trPr>
          <w:trHeight w:val="95"/>
          <w:tblHeader/>
        </w:trPr>
        <w:tc>
          <w:tcPr>
            <w:tcW w:w="3402" w:type="dxa"/>
          </w:tcPr>
          <w:p w14:paraId="0B61681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3.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หนังสือ</w:t>
            </w:r>
          </w:p>
        </w:tc>
        <w:tc>
          <w:tcPr>
            <w:tcW w:w="1134" w:type="dxa"/>
          </w:tcPr>
          <w:p w14:paraId="32E20C2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4F8DB9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A0CAB6E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5319A607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4CFAF92" w14:textId="77777777" w:rsidTr="00572F0B">
        <w:trPr>
          <w:trHeight w:val="276"/>
          <w:tblHeader/>
        </w:trPr>
        <w:tc>
          <w:tcPr>
            <w:tcW w:w="3402" w:type="dxa"/>
          </w:tcPr>
          <w:p w14:paraId="08B55D0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4.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ต้นแบบผลิตภัณฑ์ หรือ เทคโนโลยี/กระบวนการใหม่ หรือนวัตกรรมทางสังคม</w:t>
            </w:r>
          </w:p>
        </w:tc>
        <w:tc>
          <w:tcPr>
            <w:tcW w:w="1134" w:type="dxa"/>
          </w:tcPr>
          <w:p w14:paraId="30BD80D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103DE7D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C7B585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2F825D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02A4FE29" w14:textId="77777777" w:rsidTr="00572F0B">
        <w:trPr>
          <w:trHeight w:val="276"/>
          <w:tblHeader/>
        </w:trPr>
        <w:tc>
          <w:tcPr>
            <w:tcW w:w="3402" w:type="dxa"/>
          </w:tcPr>
          <w:p w14:paraId="0E8F5C6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5.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ทรัพย์สินทางปัญญา</w:t>
            </w:r>
          </w:p>
        </w:tc>
        <w:tc>
          <w:tcPr>
            <w:tcW w:w="1134" w:type="dxa"/>
          </w:tcPr>
          <w:p w14:paraId="2CD9295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22130E5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5019505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762B9FF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8F905AB" w14:textId="77777777" w:rsidTr="00572F0B">
        <w:trPr>
          <w:trHeight w:val="276"/>
          <w:tblHeader/>
        </w:trPr>
        <w:tc>
          <w:tcPr>
            <w:tcW w:w="3402" w:type="dxa"/>
          </w:tcPr>
          <w:p w14:paraId="0EB7113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6.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เครื่องมือ และโครงสร้างพื้นฐาน (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Facilities and Infrastructure)</w:t>
            </w:r>
          </w:p>
        </w:tc>
        <w:tc>
          <w:tcPr>
            <w:tcW w:w="1134" w:type="dxa"/>
          </w:tcPr>
          <w:p w14:paraId="201B0AF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487FD2B6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6AC3601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4493EB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659DA231" w14:textId="77777777" w:rsidTr="00572F0B">
        <w:trPr>
          <w:trHeight w:val="276"/>
          <w:tblHeader/>
        </w:trPr>
        <w:tc>
          <w:tcPr>
            <w:tcW w:w="3402" w:type="dxa"/>
          </w:tcPr>
          <w:p w14:paraId="345B5A9F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7.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ฐานข้อมูล ระบบและกลไก หรือมาตรฐาน</w:t>
            </w:r>
          </w:p>
        </w:tc>
        <w:tc>
          <w:tcPr>
            <w:tcW w:w="1134" w:type="dxa"/>
          </w:tcPr>
          <w:p w14:paraId="2FB0560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AE0792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30955CC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6D154FA7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53C27B91" w14:textId="77777777" w:rsidTr="00572F0B">
        <w:trPr>
          <w:trHeight w:val="276"/>
          <w:tblHeader/>
        </w:trPr>
        <w:tc>
          <w:tcPr>
            <w:tcW w:w="3402" w:type="dxa"/>
          </w:tcPr>
          <w:p w14:paraId="6B641AA0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8.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เครือข่าย</w:t>
            </w:r>
          </w:p>
        </w:tc>
        <w:tc>
          <w:tcPr>
            <w:tcW w:w="1134" w:type="dxa"/>
          </w:tcPr>
          <w:p w14:paraId="7A5E4A6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0E587EED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7409FE2C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E68C10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0472F492" w14:textId="77777777" w:rsidTr="00572F0B">
        <w:trPr>
          <w:trHeight w:val="276"/>
          <w:tblHeader/>
        </w:trPr>
        <w:tc>
          <w:tcPr>
            <w:tcW w:w="3402" w:type="dxa"/>
          </w:tcPr>
          <w:p w14:paraId="670B48D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9. 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การลงทุนวิจัยและนวัตกรรม</w:t>
            </w:r>
          </w:p>
        </w:tc>
        <w:tc>
          <w:tcPr>
            <w:tcW w:w="1134" w:type="dxa"/>
          </w:tcPr>
          <w:p w14:paraId="36F60772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178861C1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661AEB93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31CC44A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  <w:tr w:rsidR="00572F0B" w:rsidRPr="009575A3" w14:paraId="2DB1229C" w14:textId="77777777" w:rsidTr="00572F0B">
        <w:trPr>
          <w:trHeight w:val="276"/>
          <w:tblHeader/>
        </w:trPr>
        <w:tc>
          <w:tcPr>
            <w:tcW w:w="3402" w:type="dxa"/>
          </w:tcPr>
          <w:p w14:paraId="491D2B1A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/>
              </w:rPr>
            </w:pP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10.</w:t>
            </w:r>
            <w:r w:rsidRPr="009575A3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ข้อเสนอแนะเชิงนโยบาย  </w:t>
            </w:r>
          </w:p>
        </w:tc>
        <w:tc>
          <w:tcPr>
            <w:tcW w:w="1134" w:type="dxa"/>
          </w:tcPr>
          <w:p w14:paraId="7F0B68C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418" w:type="dxa"/>
          </w:tcPr>
          <w:p w14:paraId="73BF5615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1148" w:type="dxa"/>
          </w:tcPr>
          <w:p w14:paraId="0E566209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  <w:tc>
          <w:tcPr>
            <w:tcW w:w="2254" w:type="dxa"/>
          </w:tcPr>
          <w:p w14:paraId="22FBB73B" w14:textId="77777777" w:rsidR="00572F0B" w:rsidRPr="009575A3" w:rsidRDefault="00572F0B" w:rsidP="00924F0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val="th-TH"/>
              </w:rPr>
            </w:pPr>
          </w:p>
        </w:tc>
      </w:tr>
    </w:tbl>
    <w:bookmarkEnd w:id="20"/>
    <w:p w14:paraId="525764BD" w14:textId="2E805013" w:rsidR="005637E7" w:rsidRPr="00744659" w:rsidRDefault="005637E7" w:rsidP="005637E7">
      <w:pPr>
        <w:pStyle w:val="ListParagraph"/>
        <w:spacing w:after="0" w:line="240" w:lineRule="auto"/>
        <w:ind w:left="0"/>
        <w:rPr>
          <w:rFonts w:ascii="TH SarabunPSK" w:hAnsi="TH SarabunPSK" w:cs="TH SarabunPSK"/>
          <w:sz w:val="24"/>
          <w:szCs w:val="24"/>
        </w:rPr>
      </w:pPr>
      <w:r w:rsidRPr="0074465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  <w:lang w:val="th-TH"/>
        </w:rPr>
        <w:t>หมายเหตุ</w:t>
      </w:r>
      <w:r w:rsidRPr="00744659">
        <w:rPr>
          <w:rFonts w:ascii="TH SarabunPSK" w:hAnsi="TH SarabunPSK" w:cs="TH SarabunPSK"/>
          <w:b/>
          <w:bCs/>
          <w:color w:val="000000" w:themeColor="text1"/>
          <w:sz w:val="24"/>
          <w:szCs w:val="24"/>
          <w:cs/>
        </w:rPr>
        <w:t xml:space="preserve">  </w:t>
      </w:r>
      <w:r w:rsidRPr="00744659">
        <w:rPr>
          <w:rFonts w:ascii="TH SarabunPSK" w:hAnsi="TH SarabunPSK" w:cs="TH SarabunPSK"/>
          <w:sz w:val="24"/>
          <w:szCs w:val="24"/>
          <w:cs/>
          <w:lang w:val="th-TH"/>
        </w:rPr>
        <w:t xml:space="preserve">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</w:t>
      </w:r>
      <w:r w:rsidRPr="00744659">
        <w:rPr>
          <w:rFonts w:ascii="TH SarabunPSK" w:hAnsi="TH SarabunPSK" w:cs="TH SarabunPSK"/>
          <w:sz w:val="24"/>
          <w:szCs w:val="24"/>
          <w:cs/>
        </w:rPr>
        <w:t>(</w:t>
      </w:r>
      <w:r w:rsidRPr="00744659">
        <w:rPr>
          <w:rFonts w:ascii="TH SarabunPSK" w:hAnsi="TH SarabunPSK" w:cs="TH SarabunPSK"/>
          <w:sz w:val="24"/>
          <w:szCs w:val="24"/>
          <w:cs/>
          <w:lang w:val="th-TH"/>
        </w:rPr>
        <w:t>หากผลผลิตข้อใดไม่มีไม่ต้องระบุ</w:t>
      </w:r>
      <w:r w:rsidRPr="00744659">
        <w:rPr>
          <w:rFonts w:ascii="TH SarabunPSK" w:hAnsi="TH SarabunPSK" w:cs="TH SarabunPSK"/>
          <w:sz w:val="24"/>
          <w:szCs w:val="24"/>
          <w:cs/>
        </w:rPr>
        <w:t xml:space="preserve"> และขอให้ตัดออก)</w:t>
      </w:r>
    </w:p>
    <w:p w14:paraId="14A54463" w14:textId="1043411D" w:rsidR="00A044A8" w:rsidRPr="009575A3" w:rsidRDefault="00A044A8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B8CA90B" w14:textId="2C71BD6A" w:rsidR="00A044A8" w:rsidRPr="00744659" w:rsidRDefault="00A044A8" w:rsidP="00A044A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1" w:name="_Hlk113969748"/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</w:t>
      </w:r>
      <w:r w:rsidRPr="00744659">
        <w:rPr>
          <w:rFonts w:ascii="TH SarabunPSK" w:hAnsi="TH SarabunPSK" w:cs="TH SarabunPSK" w:hint="cs"/>
          <w:b/>
          <w:bCs/>
          <w:sz w:val="32"/>
          <w:szCs w:val="32"/>
          <w:cs/>
        </w:rPr>
        <w:t>ผลิต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และคำจำกัดความ (</w:t>
      </w:r>
      <w:r w:rsidRPr="00744659">
        <w:rPr>
          <w:rFonts w:ascii="TH SarabunPSK" w:hAnsi="TH SarabunPSK" w:cs="TH SarabunPSK"/>
          <w:b/>
          <w:bCs/>
          <w:sz w:val="32"/>
          <w:szCs w:val="32"/>
        </w:rPr>
        <w:t>Type of Output and Definition)</w:t>
      </w:r>
    </w:p>
    <w:tbl>
      <w:tblPr>
        <w:tblStyle w:val="TableGrid1"/>
        <w:tblW w:w="9540" w:type="dxa"/>
        <w:tblInd w:w="-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572F0B" w:rsidRPr="00744659" w14:paraId="796D474C" w14:textId="77777777" w:rsidTr="00FB3E87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466FCE65" w14:textId="77777777" w:rsidR="00572F0B" w:rsidRPr="00744659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bookmarkStart w:id="22" w:name="_Hlk113968287"/>
            <w:bookmarkEnd w:id="21"/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4A4DE3EA" w14:textId="77777777" w:rsidR="00572F0B" w:rsidRPr="00744659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292D5F14" w14:textId="77777777" w:rsidR="00572F0B" w:rsidRPr="00744659" w:rsidRDefault="00572F0B" w:rsidP="00924F0E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4CA5384A" w14:textId="77777777" w:rsidR="00572F0B" w:rsidRPr="00744659" w:rsidRDefault="00572F0B" w:rsidP="00924F0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572F0B" w:rsidRPr="00744659" w14:paraId="73F41B4E" w14:textId="77777777" w:rsidTr="00FB3E87">
        <w:tc>
          <w:tcPr>
            <w:tcW w:w="3326" w:type="dxa"/>
          </w:tcPr>
          <w:p w14:paraId="70551555" w14:textId="77777777" w:rsidR="00572F0B" w:rsidRPr="00744659" w:rsidRDefault="00572F0B" w:rsidP="00924F0E">
            <w:pPr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1. 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B205F49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572F0B" w:rsidRPr="00744659" w14:paraId="204533F9" w14:textId="77777777" w:rsidTr="00FB3E87">
        <w:tc>
          <w:tcPr>
            <w:tcW w:w="3326" w:type="dxa"/>
          </w:tcPr>
          <w:p w14:paraId="76C86A7B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01A9E74D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ต้องมีการวิเคราะห์ประเด็นดังกล่าวตามหลักวิชาการ โดยมีการสำรวจวรรณกรรมเพื่อสนับสนุน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จนสามารถสรุปผลการวิเคราะห์ในประเด็นนั้นได้ มีการแสดงเหตุผลหรือที่มาของประเด็นที่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ณ์วารสารการวิจัยนั้นอาจจะเผยแพร่เป็นรูปเล่มสิ่งพิมพ์หรือ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เป็นสื่ออิเล็กทรอนิกส์</w:t>
            </w:r>
          </w:p>
          <w:p w14:paraId="6E1B16C3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659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Proceeding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ระดับชาติ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Proceeding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ระดับนานาชาติ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</w:rPr>
              <w:t>บทความในประเทศ และบทความต่างประเทศ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572F0B" w:rsidRPr="00744659" w14:paraId="4336D194" w14:textId="77777777" w:rsidTr="00FB3E87">
        <w:tc>
          <w:tcPr>
            <w:tcW w:w="3326" w:type="dxa"/>
          </w:tcPr>
          <w:p w14:paraId="19E7A383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 xml:space="preserve">3.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หนังสือ</w:t>
            </w:r>
          </w:p>
        </w:tc>
        <w:tc>
          <w:tcPr>
            <w:tcW w:w="6214" w:type="dxa"/>
          </w:tcPr>
          <w:p w14:paraId="66789A13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BBBC1AA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2D016CC7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2AB6D5DA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744659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572F0B" w:rsidRPr="00744659" w14:paraId="44A2E4F5" w14:textId="77777777" w:rsidTr="00FB3E87">
        <w:tc>
          <w:tcPr>
            <w:tcW w:w="3326" w:type="dxa"/>
          </w:tcPr>
          <w:p w14:paraId="2912FC40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ต้นแบบผลิตภัณฑ์ หรือ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5863E2CA" w14:textId="1B5730D1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lang w:val="th-TH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="001E3795" w:rsidRPr="00744659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รวมถึงสื่อสร้างสรร</w:t>
            </w:r>
            <w:r w:rsidR="00FA5004" w:rsidRPr="00744659"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0B003A6D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>4.1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2CE0F50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4.2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62E2DE1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เท่าเทียมกันในสังคม และสามารถลดปัญหาความเหลื่อมล้ำได้อย่างเป็นรูปธรรม ตัวอย่างเช่น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หลักสูตรอบรมปฏิบัติการเพื่อพัฒนานักวิจัย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หลักสูตรพื้นฐานเพื่อพัฒนาอาชีพใหม่ในรูปแบบ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Reskill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หรือ 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Upskill}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หลักสูตรการเรียนการสอน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หลักสูตรบัณฑิตพันธุ์ใหม่ หลักสูตรการผลิต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ครู เป็นต้น</w:t>
            </w:r>
          </w:p>
        </w:tc>
      </w:tr>
      <w:tr w:rsidR="00572F0B" w:rsidRPr="00744659" w14:paraId="453FF149" w14:textId="77777777" w:rsidTr="00FB3E87">
        <w:tc>
          <w:tcPr>
            <w:tcW w:w="3326" w:type="dxa"/>
          </w:tcPr>
          <w:p w14:paraId="38366B23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5. ทรัพย์สินทางปัญญา</w:t>
            </w:r>
          </w:p>
        </w:tc>
        <w:tc>
          <w:tcPr>
            <w:tcW w:w="6214" w:type="dxa"/>
          </w:tcPr>
          <w:p w14:paraId="1AB8F948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อนุสิทธิบัตร สิทธิบัตร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</w:p>
        </w:tc>
      </w:tr>
      <w:tr w:rsidR="00572F0B" w:rsidRPr="00744659" w14:paraId="7E23E51C" w14:textId="77777777" w:rsidTr="00FB3E87">
        <w:tc>
          <w:tcPr>
            <w:tcW w:w="3326" w:type="dxa"/>
          </w:tcPr>
          <w:p w14:paraId="411844DA" w14:textId="77777777" w:rsidR="00572F0B" w:rsidRPr="00744659" w:rsidRDefault="00572F0B" w:rsidP="00924F0E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6. เครื่องมือ และโครงสร้างพื้นฐาน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Infrastructure)</w:t>
            </w:r>
          </w:p>
        </w:tc>
        <w:tc>
          <w:tcPr>
            <w:tcW w:w="6214" w:type="dxa"/>
          </w:tcPr>
          <w:p w14:paraId="5B163609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4465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</w:t>
            </w:r>
            <w:r w:rsidRPr="00744659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นวัตกรรม ที่จัดซื้อ สร้างขึ้น หรือพัฒนาต่อยอดภายใต้โครงการ</w:t>
            </w:r>
          </w:p>
        </w:tc>
      </w:tr>
      <w:tr w:rsidR="00572F0B" w:rsidRPr="00744659" w14:paraId="5C279614" w14:textId="77777777" w:rsidTr="00FB3E87">
        <w:tc>
          <w:tcPr>
            <w:tcW w:w="3326" w:type="dxa"/>
          </w:tcPr>
          <w:p w14:paraId="42196E50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ฐานข้อมูล ระบบและกลไก </w:t>
            </w:r>
          </w:p>
          <w:p w14:paraId="64A9D8BD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 หรือมาตรฐาน</w:t>
            </w:r>
          </w:p>
        </w:tc>
        <w:tc>
          <w:tcPr>
            <w:tcW w:w="6214" w:type="dxa"/>
          </w:tcPr>
          <w:p w14:paraId="62ECB728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หรือมาตรฐาน ที่ตอบสนองการพัฒนาวิทยาศาสตร์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E3B53F9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-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ระบบและกลไก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ขั้นตอนหรือเครื่องมือ การปฏิบัติงานที่มีการกำหนดอย่างชัดเจนใน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การดำเนินการ เพื่อให้ได้ผลออกมาตามที่ต้องการ ขั้นตอนการปฏิบัติงานจะต้องปรากฏให้ทราบ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โดยทั่วกัน ไม่ว่าจะอยู่ในรูปของ เอกสาร หรือสื่ออิเล็กทรอนิกส์ หรือโดยวิธีการอื่น ๆ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องค์ประกอบของระบบและกลไก ได้แก่ ปัจจัยนำเข้า กระบวนการ ผลผลิต กลุ่มคนที่เกี่ยวข้อง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และข้อมูลป้อนกลับ ซึ่งมีความสัมพันธ์เชื่อมโยงกัน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lastRenderedPageBreak/>
              <w:t>ระบบส่งเสริมการจัดการทรัพยากรและ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744659">
              <w:rPr>
                <w:rFonts w:ascii="TH SarabunPSK" w:hAnsi="TH SarabunPSK" w:cs="TH SarabunPSK"/>
                <w:sz w:val="28"/>
              </w:rPr>
              <w:t>,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,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5113426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-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00A7496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-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มาตรฐาน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หมายถึง การรับรองมาตรฐานสินค้า และ/หรือ ศูนย์ทดสอบต่าง ๆ เพื่อสร้างและ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th-TH"/>
              </w:rPr>
              <w:t>ยกระดับความสามารถทางด้านคุณภาพ ทั้งในชาติและนานาชาติ</w:t>
            </w:r>
          </w:p>
        </w:tc>
      </w:tr>
      <w:tr w:rsidR="00572F0B" w:rsidRPr="00744659" w14:paraId="53602096" w14:textId="77777777" w:rsidTr="00FB3E87">
        <w:tc>
          <w:tcPr>
            <w:tcW w:w="3326" w:type="dxa"/>
          </w:tcPr>
          <w:p w14:paraId="75B55335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lastRenderedPageBreak/>
              <w:t>8. เครือข่าย</w:t>
            </w:r>
          </w:p>
        </w:tc>
        <w:tc>
          <w:tcPr>
            <w:tcW w:w="6214" w:type="dxa"/>
          </w:tcPr>
          <w:p w14:paraId="4845FF35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ที่เกิดจากการดำเนินการของโครงการ ทั้งเครือข่ายในประเทศ และเครือข่ายระดับ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405C5DE9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1.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28B7C53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2.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C2D5D56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3.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627645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744659">
              <w:rPr>
                <w:rFonts w:ascii="TH SarabunPSK" w:hAnsi="TH SarabunPSK" w:cs="TH SarabunPSK"/>
                <w:sz w:val="28"/>
              </w:rPr>
              <w:t xml:space="preserve">4.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572F0B" w:rsidRPr="00744659" w14:paraId="3644B5FC" w14:textId="77777777" w:rsidTr="00FB3E87">
        <w:tc>
          <w:tcPr>
            <w:tcW w:w="3326" w:type="dxa"/>
          </w:tcPr>
          <w:p w14:paraId="29CF0D6F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9.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0743273B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744659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572F0B" w:rsidRPr="00744659" w14:paraId="2653BC9F" w14:textId="77777777" w:rsidTr="00FB3E87">
        <w:tc>
          <w:tcPr>
            <w:tcW w:w="3326" w:type="dxa"/>
          </w:tcPr>
          <w:p w14:paraId="05065D31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ข้อเสนอแนะเชิงนโยบาย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31CFB4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71FA215A" w14:textId="77777777" w:rsidR="00572F0B" w:rsidRPr="00744659" w:rsidRDefault="00572F0B" w:rsidP="00924F0E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และมาตรการ 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23DE684B" w14:textId="77777777" w:rsidR="00572F0B" w:rsidRPr="00744659" w:rsidRDefault="00572F0B" w:rsidP="00924F0E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744659">
              <w:rPr>
                <w:rFonts w:ascii="TH SarabunPSK" w:hAnsi="TH SarabunPSK" w:cs="TH SarabunPSK"/>
                <w:sz w:val="28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  <w:bookmarkEnd w:id="22"/>
    </w:tbl>
    <w:p w14:paraId="153A43A9" w14:textId="2B5B5E68" w:rsidR="00572F0B" w:rsidRPr="00744659" w:rsidRDefault="00572F0B" w:rsidP="005637E7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</w:p>
    <w:p w14:paraId="6097F76F" w14:textId="0E545EB2" w:rsidR="005637E7" w:rsidRPr="00744659" w:rsidRDefault="00DF3F60" w:rsidP="005637E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659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ผลลัพธ์ที่คาดว่าจะเกิดขึ้น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>Expected Outcome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74465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5C18ED5" w14:textId="32FFFA3A" w:rsidR="00157DD1" w:rsidRPr="00744659" w:rsidRDefault="00157DD1" w:rsidP="005637E7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color w:val="44546A" w:themeColor="text2"/>
          <w:sz w:val="32"/>
          <w:szCs w:val="32"/>
        </w:rPr>
      </w:pPr>
      <w:bookmarkStart w:id="23" w:name="_Hlk113968306"/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>นิยามของผลลัพธ์ คือ การนําผลผลิต (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</w:rPr>
        <w:t xml:space="preserve">output) 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</w:rPr>
        <w:t xml:space="preserve">users) 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</w:t>
      </w:r>
      <w:r w:rsidR="006A21BB" w:rsidRPr="00744659">
        <w:rPr>
          <w:rFonts w:ascii="TH SarabunPSK" w:hAnsi="TH SarabunPSK" w:cs="TH SarabunPSK" w:hint="cs"/>
          <w:sz w:val="32"/>
          <w:szCs w:val="32"/>
          <w:cs/>
        </w:rPr>
        <w:t>หรือผู้ได้รับประโยชน์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>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</w:t>
      </w:r>
      <w:r w:rsidRPr="00744659">
        <w:rPr>
          <w:rFonts w:ascii="TH SarabunPSK" w:hAnsi="TH SarabunPSK" w:cs="TH SarabunPSK" w:hint="cs"/>
          <w:color w:val="44546A" w:themeColor="text2"/>
          <w:sz w:val="32"/>
          <w:szCs w:val="32"/>
          <w:cs/>
        </w:rPr>
        <w:t>สำ</w:t>
      </w:r>
      <w:r w:rsidRPr="00744659">
        <w:rPr>
          <w:rFonts w:ascii="TH SarabunPSK" w:hAnsi="TH SarabunPSK" w:cs="TH SarabunPSK"/>
          <w:color w:val="44546A" w:themeColor="text2"/>
          <w:sz w:val="32"/>
          <w:szCs w:val="32"/>
          <w:cs/>
        </w:rPr>
        <w:t xml:space="preserve">คัญ </w:t>
      </w:r>
    </w:p>
    <w:tbl>
      <w:tblPr>
        <w:tblStyle w:val="TableGrid"/>
        <w:tblW w:w="9918" w:type="dxa"/>
        <w:tblInd w:w="-431" w:type="dxa"/>
        <w:tblLook w:val="04A0" w:firstRow="1" w:lastRow="0" w:firstColumn="1" w:lastColumn="0" w:noHBand="0" w:noVBand="1"/>
      </w:tblPr>
      <w:tblGrid>
        <w:gridCol w:w="4842"/>
        <w:gridCol w:w="1412"/>
        <w:gridCol w:w="1508"/>
        <w:gridCol w:w="2156"/>
      </w:tblGrid>
      <w:tr w:rsidR="009F140B" w:rsidRPr="00744659" w14:paraId="34E5C276" w14:textId="77777777" w:rsidTr="009F140B">
        <w:trPr>
          <w:trHeight w:val="1100"/>
          <w:tblHeader/>
        </w:trPr>
        <w:tc>
          <w:tcPr>
            <w:tcW w:w="4842" w:type="dxa"/>
            <w:shd w:val="clear" w:color="auto" w:fill="D9D9D9" w:themeFill="background1" w:themeFillShade="D9"/>
          </w:tcPr>
          <w:p w14:paraId="216F8DD2" w14:textId="18B91375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24" w:name="_Hlk49257855"/>
            <w:bookmarkStart w:id="25" w:name="_Hlk49356045"/>
            <w:bookmarkEnd w:id="23"/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  <w:r w:rsidR="00DE35F4" w:rsidRPr="007446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ลัพธ์</w:t>
            </w: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ที่คาดว่าจะ</w:t>
            </w:r>
            <w:r w:rsidR="00DE35F4" w:rsidRPr="0074465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เกิดขึ้น</w:t>
            </w:r>
          </w:p>
          <w:p w14:paraId="4FA07EFD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ทำ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dropdown list 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ให้เลือก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)</w:t>
            </w:r>
          </w:p>
        </w:tc>
        <w:tc>
          <w:tcPr>
            <w:tcW w:w="1412" w:type="dxa"/>
            <w:shd w:val="clear" w:color="auto" w:fill="D9D9D9" w:themeFill="background1" w:themeFillShade="D9"/>
          </w:tcPr>
          <w:p w14:paraId="5B34979C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จำนวน</w:t>
            </w:r>
          </w:p>
        </w:tc>
        <w:tc>
          <w:tcPr>
            <w:tcW w:w="1508" w:type="dxa"/>
            <w:shd w:val="clear" w:color="auto" w:fill="D9D9D9" w:themeFill="background1" w:themeFillShade="D9"/>
          </w:tcPr>
          <w:p w14:paraId="0BA92480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2156" w:type="dxa"/>
            <w:shd w:val="clear" w:color="auto" w:fill="D9D9D9" w:themeFill="background1" w:themeFillShade="D9"/>
          </w:tcPr>
          <w:p w14:paraId="72E9FA65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รายละเอียดของผลลัพธ์</w:t>
            </w:r>
          </w:p>
          <w:p w14:paraId="1537E1DD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744659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โดยสังเขป</w:t>
            </w:r>
          </w:p>
        </w:tc>
      </w:tr>
      <w:bookmarkEnd w:id="24"/>
      <w:tr w:rsidR="009F140B" w:rsidRPr="00744659" w14:paraId="7A0435CF" w14:textId="77777777" w:rsidTr="009F140B">
        <w:trPr>
          <w:trHeight w:val="359"/>
        </w:trPr>
        <w:tc>
          <w:tcPr>
            <w:tcW w:w="4842" w:type="dxa"/>
            <w:shd w:val="clear" w:color="auto" w:fill="auto"/>
          </w:tcPr>
          <w:p w14:paraId="6D620121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ผลงานตีพิมพ์ 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Publications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63D24E24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60C9E5C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D23FCB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212B5401" w14:textId="77777777" w:rsidTr="009F140B">
        <w:trPr>
          <w:trHeight w:val="544"/>
        </w:trPr>
        <w:tc>
          <w:tcPr>
            <w:tcW w:w="4842" w:type="dxa"/>
            <w:shd w:val="clear" w:color="auto" w:fill="auto"/>
          </w:tcPr>
          <w:p w14:paraId="6F6FD1F4" w14:textId="77777777" w:rsidR="009F140B" w:rsidRPr="00744659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2FD668CA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tools and methods)</w:t>
            </w:r>
          </w:p>
        </w:tc>
        <w:tc>
          <w:tcPr>
            <w:tcW w:w="1412" w:type="dxa"/>
          </w:tcPr>
          <w:p w14:paraId="4F7EDDA1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10957E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E7F3B9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74313C4B" w14:textId="77777777" w:rsidTr="009F140B">
        <w:trPr>
          <w:trHeight w:val="556"/>
        </w:trPr>
        <w:tc>
          <w:tcPr>
            <w:tcW w:w="4842" w:type="dxa"/>
            <w:shd w:val="clear" w:color="auto" w:fill="auto"/>
          </w:tcPr>
          <w:p w14:paraId="16426CC1" w14:textId="77777777" w:rsidR="009F140B" w:rsidRPr="00744659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lastRenderedPageBreak/>
              <w:t>ฐานข้อมูลและแบบจำลองวิจัย</w:t>
            </w:r>
          </w:p>
          <w:p w14:paraId="1B506127" w14:textId="61E5353B" w:rsidR="009F140B" w:rsidRPr="00744659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(Research databases and models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  <w:r w:rsidRPr="00744659">
              <w:rPr>
                <w:rFonts w:ascii="TH SarabunPSK" w:eastAsia="Calibri" w:hAnsi="TH SarabunPSK" w:cs="TH SarabunPSK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12" w:type="dxa"/>
          </w:tcPr>
          <w:p w14:paraId="75ABD6A7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5C56BB6E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661410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0CA5CE33" w14:textId="77777777" w:rsidTr="009F140B">
        <w:trPr>
          <w:trHeight w:val="313"/>
        </w:trPr>
        <w:tc>
          <w:tcPr>
            <w:tcW w:w="4842" w:type="dxa"/>
            <w:shd w:val="clear" w:color="auto" w:fill="auto"/>
          </w:tcPr>
          <w:p w14:paraId="1FE31178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Next destination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6521E4C2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051E135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0399C53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133B9402" w14:textId="77777777" w:rsidTr="009F140B">
        <w:trPr>
          <w:trHeight w:val="62"/>
        </w:trPr>
        <w:tc>
          <w:tcPr>
            <w:tcW w:w="4842" w:type="dxa"/>
            <w:shd w:val="clear" w:color="auto" w:fill="auto"/>
          </w:tcPr>
          <w:p w14:paraId="4FE43AE4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รางวัลและการยอมรับ 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Awards and recognition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01B417CC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5018DDA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7ABCC7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4A975E89" w14:textId="77777777" w:rsidTr="009F140B">
        <w:trPr>
          <w:trHeight w:val="371"/>
        </w:trPr>
        <w:tc>
          <w:tcPr>
            <w:tcW w:w="4842" w:type="dxa"/>
          </w:tcPr>
          <w:p w14:paraId="74E2C3CC" w14:textId="42ACF20E" w:rsidR="009F140B" w:rsidRPr="00744659" w:rsidRDefault="009F140B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744659">
              <w:rPr>
                <w:rFonts w:ascii="TH SarabunPSK" w:eastAsia="Calibri" w:hAnsi="TH SarabunPSK" w:cs="TH SarabunPSK" w:hint="cs"/>
                <w:b/>
                <w:bCs/>
                <w:color w:val="FF0000"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(Use of Facilities and Resources)</w:t>
            </w: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2" w:type="dxa"/>
          </w:tcPr>
          <w:p w14:paraId="3A7E55AE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BA9D5B2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5D77CD34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157DD1" w:rsidRPr="00744659" w14:paraId="225D0AE1" w14:textId="77777777" w:rsidTr="009F140B">
        <w:trPr>
          <w:trHeight w:val="371"/>
        </w:trPr>
        <w:tc>
          <w:tcPr>
            <w:tcW w:w="4842" w:type="dxa"/>
          </w:tcPr>
          <w:p w14:paraId="7FD8797B" w14:textId="1A93C417" w:rsidR="00157DD1" w:rsidRPr="00744659" w:rsidRDefault="00157DD1" w:rsidP="00FA5820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ทรัพย์สินทางปัญญา การขึ้นทะเบียนพันธุ์พืชและพันธุ์สัตว์ และการอนุญาตให้ใช้สิทธิ (</w:t>
            </w:r>
            <w:r w:rsidRPr="00744659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Intellectual property, Registered Plants Varieties and Animals Breeding and Licensing)</w:t>
            </w:r>
          </w:p>
        </w:tc>
        <w:tc>
          <w:tcPr>
            <w:tcW w:w="1412" w:type="dxa"/>
          </w:tcPr>
          <w:p w14:paraId="2EB96D7A" w14:textId="77777777" w:rsidR="00157DD1" w:rsidRPr="00744659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1AA9BCA9" w14:textId="77777777" w:rsidR="00157DD1" w:rsidRPr="00744659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CB762FA" w14:textId="77777777" w:rsidR="00157DD1" w:rsidRPr="00744659" w:rsidRDefault="00157DD1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15422185" w14:textId="77777777" w:rsidTr="009F140B">
        <w:trPr>
          <w:trHeight w:val="172"/>
        </w:trPr>
        <w:tc>
          <w:tcPr>
            <w:tcW w:w="4842" w:type="dxa"/>
          </w:tcPr>
          <w:p w14:paraId="2C1291F3" w14:textId="7FCEE9F5" w:rsidR="009F140B" w:rsidRPr="00744659" w:rsidRDefault="009F140B" w:rsidP="00A55BC2">
            <w:pPr>
              <w:pStyle w:val="Default"/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</w:pP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cs/>
              </w:rPr>
              <w:t xml:space="preserve">การถ่ายทอดเทคโนโลยี </w:t>
            </w: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</w:rPr>
              <w:t xml:space="preserve">(Technology Transfer) </w:t>
            </w:r>
          </w:p>
        </w:tc>
        <w:tc>
          <w:tcPr>
            <w:tcW w:w="1412" w:type="dxa"/>
          </w:tcPr>
          <w:p w14:paraId="5F75EB7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9D84745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0932FDA2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04DF2DFD" w14:textId="77777777" w:rsidTr="009F140B">
        <w:trPr>
          <w:trHeight w:val="1055"/>
        </w:trPr>
        <w:tc>
          <w:tcPr>
            <w:tcW w:w="4842" w:type="dxa"/>
          </w:tcPr>
          <w:p w14:paraId="250C9BCC" w14:textId="77777777" w:rsidR="009F140B" w:rsidRPr="00744659" w:rsidRDefault="009F140B" w:rsidP="00A55BC2">
            <w:pPr>
              <w:pStyle w:val="Default"/>
              <w:rPr>
                <w:rFonts w:ascii="TH SarabunPSK" w:hAnsi="TH SarabunPSK" w:cs="TH SarabunPSK"/>
                <w:color w:val="000000" w:themeColor="text1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6FC1A897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(New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Products/Processes, New Services and New Standard Assurances)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1412" w:type="dxa"/>
          </w:tcPr>
          <w:p w14:paraId="736D8DA2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CDF6587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3146D89E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FA5820" w:rsidRPr="00744659" w14:paraId="322B422D" w14:textId="77777777" w:rsidTr="009F140B">
        <w:trPr>
          <w:trHeight w:val="62"/>
        </w:trPr>
        <w:tc>
          <w:tcPr>
            <w:tcW w:w="4842" w:type="dxa"/>
          </w:tcPr>
          <w:p w14:paraId="214844A6" w14:textId="3C458313" w:rsidR="00FA5820" w:rsidRPr="00744659" w:rsidRDefault="00FA5820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1412" w:type="dxa"/>
          </w:tcPr>
          <w:p w14:paraId="6C7E5F4E" w14:textId="77777777" w:rsidR="00FA5820" w:rsidRPr="00744659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71B2CB8" w14:textId="77777777" w:rsidR="00FA5820" w:rsidRPr="00744659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788F7292" w14:textId="77777777" w:rsidR="00FA5820" w:rsidRPr="00744659" w:rsidRDefault="00FA5820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3606CF3B" w14:textId="77777777" w:rsidTr="009F140B">
        <w:trPr>
          <w:trHeight w:val="62"/>
        </w:trPr>
        <w:tc>
          <w:tcPr>
            <w:tcW w:w="4842" w:type="dxa"/>
          </w:tcPr>
          <w:p w14:paraId="00F3FBB6" w14:textId="7EE64498" w:rsidR="009F140B" w:rsidRPr="00744659" w:rsidRDefault="009F140B" w:rsidP="00A55BC2">
            <w:pPr>
              <w:contextualSpacing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ทุน</w:t>
            </w:r>
            <w:r w:rsidR="00261042" w:rsidRPr="00744659">
              <w:rPr>
                <w:rFonts w:ascii="TH SarabunPSK" w:eastAsia="Calibri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วิจัย</w:t>
            </w: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ต่อยอด </w:t>
            </w:r>
            <w:r w:rsidRPr="00744659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4"/>
                <w:szCs w:val="24"/>
              </w:rPr>
              <w:t>(Further funding)</w:t>
            </w:r>
            <w:r w:rsidRPr="00744659">
              <w:rPr>
                <w:rFonts w:ascii="TH SarabunPSK" w:eastAsia="Calibri" w:hAnsi="TH SarabunPSK" w:cs="TH SarabunPSK"/>
                <w:color w:val="000000" w:themeColor="text1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1412" w:type="dxa"/>
          </w:tcPr>
          <w:p w14:paraId="2B0C1C75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0AAC75D9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531AD6F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7E4B5D50" w14:textId="77777777" w:rsidTr="009F140B">
        <w:trPr>
          <w:trHeight w:val="556"/>
        </w:trPr>
        <w:tc>
          <w:tcPr>
            <w:tcW w:w="4842" w:type="dxa"/>
          </w:tcPr>
          <w:p w14:paraId="3E48EA01" w14:textId="77777777" w:rsidR="009F140B" w:rsidRPr="00744659" w:rsidRDefault="009F140B" w:rsidP="00A55BC2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E46092D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(Collaborations and partnerships)</w:t>
            </w:r>
          </w:p>
        </w:tc>
        <w:tc>
          <w:tcPr>
            <w:tcW w:w="1412" w:type="dxa"/>
          </w:tcPr>
          <w:p w14:paraId="2FDAAA89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72CD2388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42D90979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0DC3C986" w14:textId="77777777" w:rsidTr="009F140B">
        <w:trPr>
          <w:trHeight w:val="709"/>
        </w:trPr>
        <w:tc>
          <w:tcPr>
            <w:tcW w:w="4842" w:type="dxa"/>
          </w:tcPr>
          <w:p w14:paraId="565A89CC" w14:textId="6450A2BB" w:rsidR="009F140B" w:rsidRPr="00744659" w:rsidRDefault="00FA5820" w:rsidP="00A55BC2">
            <w:pPr>
              <w:pStyle w:val="Default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1412" w:type="dxa"/>
          </w:tcPr>
          <w:p w14:paraId="6A653990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485E3D14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6259F417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9F140B" w:rsidRPr="00744659" w14:paraId="6EF9C2F3" w14:textId="77777777" w:rsidTr="009F140B">
        <w:trPr>
          <w:trHeight w:val="544"/>
        </w:trPr>
        <w:tc>
          <w:tcPr>
            <w:tcW w:w="4842" w:type="dxa"/>
          </w:tcPr>
          <w:p w14:paraId="2B16C836" w14:textId="77777777" w:rsidR="009F140B" w:rsidRPr="00744659" w:rsidRDefault="009F140B" w:rsidP="00A55BC2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กิจกรรมสร้างการมีส่วนร่วม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br/>
              <w:t>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Engagement activities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12" w:type="dxa"/>
          </w:tcPr>
          <w:p w14:paraId="240B91BE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508" w:type="dxa"/>
          </w:tcPr>
          <w:p w14:paraId="6AE2DC7E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156" w:type="dxa"/>
          </w:tcPr>
          <w:p w14:paraId="1C31D000" w14:textId="77777777" w:rsidR="009F140B" w:rsidRPr="00744659" w:rsidRDefault="009F140B" w:rsidP="00A55BC2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76D6320E" w14:textId="77777777" w:rsidR="00A6484E" w:rsidRPr="00744659" w:rsidRDefault="00A6484E" w:rsidP="00A920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bookmarkStart w:id="26" w:name="_Hlk113968428"/>
      <w:bookmarkStart w:id="27" w:name="_Hlk77591740"/>
      <w:bookmarkEnd w:id="25"/>
    </w:p>
    <w:p w14:paraId="3079CB57" w14:textId="66A22E46" w:rsidR="00A92090" w:rsidRPr="00744659" w:rsidRDefault="00A92090" w:rsidP="00A9209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744659">
        <w:rPr>
          <w:rFonts w:ascii="TH SarabunPSK" w:hAnsi="TH SarabunPSK" w:cs="TH SarabunPSK"/>
          <w:b/>
          <w:bCs/>
          <w:sz w:val="32"/>
          <w:szCs w:val="32"/>
        </w:rPr>
        <w:t>Type of Outcomes and Definition)</w:t>
      </w: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A92090" w:rsidRPr="00744659" w14:paraId="2205C28F" w14:textId="77777777" w:rsidTr="00924F0E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4B7A8DB0" w14:textId="77777777" w:rsidR="00A92090" w:rsidRPr="00744659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379A84E9" w14:textId="77777777" w:rsidR="00A92090" w:rsidRPr="00744659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(Types of Outcomes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3DE9AEAB" w14:textId="77777777" w:rsidR="00A92090" w:rsidRPr="00744659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48DEAFA9" w14:textId="77777777" w:rsidR="00A92090" w:rsidRPr="00744659" w:rsidRDefault="00A92090" w:rsidP="00924F0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44659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A92090" w:rsidRPr="00744659" w14:paraId="262A930F" w14:textId="77777777" w:rsidTr="00924F0E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205AB75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8F9A98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ผลงานทางวิชาการในรูปแบบสิ่งพิมพ์และไฟล์อิเล็กทรอนิกส์ ซึ่งเกิดจากการศึกษาวิจัย อาทิเช่น 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A92090" w:rsidRPr="00744659" w14:paraId="4C1CE8DC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BA166F2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เครื่องมือและระเบียบวิธีการวิจัย</w:t>
            </w:r>
          </w:p>
          <w:p w14:paraId="39F71DE4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tools and methods)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294B6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0D4FDEA4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92090" w:rsidRPr="00744659" w14:paraId="695F1034" w14:textId="77777777" w:rsidTr="00924F0E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C1E0B01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798D8FC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(Research databases and models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94185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CE35C76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2090" w:rsidRPr="00744659" w14:paraId="4BA20A09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EFD861C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 (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DD9A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</w:t>
            </w:r>
            <w:r w:rsidRPr="0074465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(ววน.) ที่ได้รับงบประมาณสนับสนุนจากกองทุนส่งเสริม ววน. หลังจากสิ้นสุดโครงการ 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5858397B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A92090" w:rsidRPr="00744659" w14:paraId="6341B1B7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267D9C2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9CD4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 ววน. โดยมีส่วนที่เกี่ยวข้องกับโครงการที่ได้รับงบประมาณจากกองทุนส่งเสริม ววน.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  <w:p w14:paraId="42A23114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A92090" w:rsidRPr="00744659" w14:paraId="6F042E02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75C9041F" w14:textId="79062519" w:rsidR="00A92090" w:rsidRPr="00744659" w:rsidRDefault="00A92090" w:rsidP="00021AA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(Use of Facilities and Resources)</w:t>
            </w: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0218F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การใช้ประโยชน์จากเครื่องมือ อุปกรณ์ ห้องวิจัยและโครงสร้างพื้นฐานด้าน ววน. ที่นักวิจัยพัฒนาขึ้น หรือได้รับงบประมาณเพื่อการจัดหาให้เกิดประโยชน์ต่อผู้ที่มาใช้งานในวงกว้าง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โดยมีหลักฐานอ้างอิงได้ </w:t>
            </w:r>
          </w:p>
        </w:tc>
      </w:tr>
      <w:tr w:rsidR="00A92090" w:rsidRPr="00744659" w14:paraId="7A4BF591" w14:textId="77777777" w:rsidTr="00924F0E">
        <w:trPr>
          <w:trHeight w:val="364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0E65F260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ทรัพย์สินทางปัญญา การขึ้นทะเบียนพันธุ์พืชและพันธุ์สัตว์ และการอนุญาตให้ใช้สิทธิ </w:t>
            </w:r>
          </w:p>
          <w:p w14:paraId="780FF2DC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(Intellectual property, Registered Plants Varieties and Animals Breeding and Licensing)</w:t>
            </w: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4E5A6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ทรัพย์สินทางปัญญา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การประดิษฐ์ คิดค้นหรือคิดทำขึ้น อันเป็นผลให้ได้มาซึ่งผลิตภัณฑ์หรือกรรมวิธีใดขึ้นใหม่ หรือการกระทำใดๆ ที่ทำให้ดีขึ้นซึ่งผลิตภัณฑ์หรือกรรมวิธี หรือการกระทำใดๆ เกี่ยวกับงานที่ผู้สร้างสรรค์ได้ริเริ่มโดยใช้สติปัญญาความรู้ ความสามารถ และความวิริยะอุตสาหะของตนเองในการสร้างให้เกิดงานสร้างสรรค์ 9 ประเภทตามที่กฎหมายลิขสิทธิ์ให้ความคุ้มครอง อาทิเช่น งานวรรณกรรม งานศิลปกรรม งานดนตรีกรรม งานภาพยนตร์ เป็นต้น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โดยไม่ลอกเลียนงานของผู้อื่น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ซึ่งเกิดจากผลงานด้าน ววน. ที่ได้รับงบประมาณสนับสนุนจากกองทุนส่งเสริม ววน.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โดยมีหลักฐานอ้างอิงได้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</w:p>
          <w:p w14:paraId="664AD15E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การขึ้นทะเบียนพันธุ์พืชและพันธุ์สัตว์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หมายถึง พันธุ์พืชหรือพันธุ์สัตว์ที่เกิดจากงานวิจัย และจะต้องจดทะเบียนพันธุ์ใหม่โดยหน่วยงานที่มีหน้าที่ในการรับจดทะเบียนพันธุ์ หรือหน่วยงานต้นสังกัดของนักวิจัย </w:t>
            </w:r>
          </w:p>
          <w:p w14:paraId="5F4EE89A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การอนุญาตให้ใช้สิทธิ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หมายถึง การที่เจ้าของสิทธิอนุญาตให้ผู้ขอใช้สิทธิใดๆ ที่เกิดขึ้นจากงานวิจัย เช่น ผลิต/ขาย/ใช้หรือมีไว้ </w:t>
            </w:r>
            <w:r w:rsidRPr="00744659">
              <w:rPr>
                <w:rFonts w:ascii="TH SarabunPSK" w:hAnsi="TH SarabunPSK" w:cs="TH SarabunPSK"/>
                <w:color w:val="auto"/>
              </w:rPr>
              <w:t>_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โดยไม่มีการเปลี่ยนแปลงความเป็นเจ้าของสิทธิทั้งนี้เพื่อประโยชน์เชิงพาณิชย์เป็นหลัก </w:t>
            </w:r>
          </w:p>
          <w:p w14:paraId="713E3389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โดยมีหลักฐานอ้างอิงได้ </w:t>
            </w:r>
          </w:p>
        </w:tc>
      </w:tr>
      <w:tr w:rsidR="00A92090" w:rsidRPr="00744659" w14:paraId="7AE46471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4F18C3F8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การถ่ายทอดเทคโนโลยี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</w:rPr>
              <w:t xml:space="preserve">(Technology Transfer) </w:t>
            </w:r>
          </w:p>
          <w:p w14:paraId="0422EA86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EEC8" w14:textId="250D3152" w:rsidR="00A92090" w:rsidRPr="00744659" w:rsidRDefault="00A92090" w:rsidP="00A92090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การนำเอาเทคโนโลยีหรือองค์ความรู้ที่เกิดจากการวิจัยและนวัตกรรม ถ่ายทอดให้แก่ผู้ใช้ และเกิดการนำเอาผลงานวิจัยไปใช้ประโยชน์ เพื่อขับเคลื่อนงานวิจัยไปสู่การขยายผลในเชิงพาณิชย์ 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>โดยมีหลักฐานอ้างอิงได้</w:t>
            </w:r>
          </w:p>
        </w:tc>
      </w:tr>
      <w:tr w:rsidR="00A92090" w:rsidRPr="00744659" w14:paraId="1DC6880D" w14:textId="77777777" w:rsidTr="00924F0E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6EE3192" w14:textId="77777777" w:rsidR="00A92090" w:rsidRPr="00744659" w:rsidRDefault="00A92090" w:rsidP="00924F0E">
            <w:pPr>
              <w:pStyle w:val="Default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ผลิตภัณฑ์และกระบวนการ บริการ และการรับรองมาตรฐานใหม่ </w:t>
            </w:r>
          </w:p>
          <w:p w14:paraId="1AF084E2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(New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Products/Processes, New Services and New Standard Assurances)</w:t>
            </w: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9996" w14:textId="77777777" w:rsidR="00A92090" w:rsidRPr="00744659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ผลิตภัณฑ์และกระบวนการใหม่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หมายถึง ผลิตภัณฑ์ประเภทต่างๆ ที่ได้จากการวิจัย อาทิเช่น ผลิตภัณฑ์ทางการแพทย์/ผลิตภัณฑ์ที่เกี่ยวเนื่องกับซอฟต์แวร์และปัญญาประดิษฐ์/ผลิตภัณฑ์ด้านเทคนิคและเทคโนโลยี/ผลิตภัณฑ์ทางการเกษตรและอาหาร ผลิตภัณฑ์ด้านศิลปะและการสร้างสรรค์ รวมถึงกระบวนการผลิตผลิตภัณฑ์ หรือการจัดการในรูปแบบใหม่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1BDECDE9" w14:textId="77777777" w:rsidR="00A92090" w:rsidRPr="00744659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บริการใหม่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 xml:space="preserve">หมายถึง รูปแบบและวิธีการบริการใหม่ๆ ซึ่งเป็นสิ่งใหม่หรือพัฒนาให้ดีขึ้นกว่าเดิมอย่างมีนัยสำคัญ นำไปใช้ประโยชน์ได้ และสามารถก่อให้เกิดคุณค่าทางเศรษฐกิจและสังคม </w:t>
            </w:r>
          </w:p>
          <w:p w14:paraId="4D8E22E2" w14:textId="77777777" w:rsidR="00A92090" w:rsidRPr="00744659" w:rsidRDefault="00A92090" w:rsidP="00924F0E">
            <w:pPr>
              <w:pStyle w:val="Default"/>
              <w:jc w:val="thaiDistribute"/>
              <w:rPr>
                <w:rFonts w:ascii="TH SarabunPSK" w:hAnsi="TH SarabunPSK" w:cs="TH SarabunPSK"/>
                <w:color w:val="auto"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auto"/>
                <w:u w:val="single"/>
                <w:cs/>
              </w:rPr>
              <w:t>การรับรองมาตรฐานใหม่</w:t>
            </w:r>
            <w:r w:rsidRPr="00744659">
              <w:rPr>
                <w:rFonts w:ascii="TH SarabunPSK" w:hAnsi="TH SarabunPSK" w:cs="TH SarabunPSK"/>
                <w:b/>
                <w:bCs/>
                <w:color w:val="auto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color w:val="auto"/>
                <w:cs/>
              </w:rPr>
              <w:t>หมายถึง มาตรฐานที่พัฒนาขึ้นใหม่ และ/หรือศูนย์ทดสอบต่างๆ ที่พัฒนาจนได้รับการรับรองมาตรฐาน เพื่อสร้างความสามารถทางด้านคุณภาพ ทั้งในระดับประเทศและต่างประเทศ และสามารถก่อให้เกิดคุณค่าทางเศรษฐกิจและสังคม</w:t>
            </w:r>
          </w:p>
          <w:p w14:paraId="60DD1DA1" w14:textId="77777777" w:rsidR="00A92090" w:rsidRPr="00744659" w:rsidRDefault="00A92090" w:rsidP="00924F0E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0B6C3A" w:rsidRPr="00744659" w14:paraId="71E1AFB3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0ACA12F7" w14:textId="0BDCA653" w:rsidR="000B6C3A" w:rsidRPr="00744659" w:rsidRDefault="000B6C3A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การจัดการความรู้และแพลตฟอร์มเพื่อถ่ายทอดเทคโนโลยี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และการเตรียมความพร้อมให้ผู้รับถ่ายทอดเทคโนโลยี (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Knowledge and Platform management for Technology transfer and Empowerment for Technology transfer)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2737A" w14:textId="77777777" w:rsidR="00ED0C19" w:rsidRPr="00744659" w:rsidRDefault="00ED0C19" w:rsidP="00ED0C19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หมายถึง 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แพลตฟอร์มหรือระบบสารสนเทศที่มีวัตถุประสงค์เพื่อ</w:t>
            </w:r>
            <w:r w:rsidRPr="0074465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รวบรวมและ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74465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สามารถ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เข้าถึงและนำไปใช้ต่อได้ง่าย </w:t>
            </w:r>
            <w:r w:rsidRPr="00744659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อีกทั้งบนแพลตฟอร์มหรือระบบดังกล่าวต้อง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05463812" w14:textId="391C32D9" w:rsidR="000B6C3A" w:rsidRPr="00744659" w:rsidRDefault="00ED0C19" w:rsidP="00ED0C19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 xml:space="preserve"> โดยมีหลักฐานอ้างอิงได้</w:t>
            </w:r>
          </w:p>
        </w:tc>
      </w:tr>
      <w:tr w:rsidR="00A92090" w:rsidRPr="00744659" w14:paraId="1ED7B107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45E170A" w14:textId="4BE56E5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ทุน</w:t>
            </w:r>
            <w:r w:rsidR="00261042" w:rsidRPr="00744659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วิจัย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ต่อยอด </w:t>
            </w:r>
          </w:p>
          <w:p w14:paraId="08A6BCF1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(Further funding)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B2903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64515285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A92090" w:rsidRPr="00744659" w14:paraId="3E075CFD" w14:textId="77777777" w:rsidTr="00924F0E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3AF24EC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0128413D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(Collaborations and partnerships)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B69ED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 สิ่งสำคัญคือ การระบุผลผลิต </w:t>
            </w:r>
            <w:r w:rsidRPr="00744659">
              <w:rPr>
                <w:rFonts w:ascii="TH SarabunPSK" w:hAnsi="TH SarabunPSK" w:cs="TH SarabunPSK"/>
                <w:sz w:val="24"/>
                <w:szCs w:val="24"/>
              </w:rPr>
              <w:t xml:space="preserve">(output)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ผลลัพธ์ </w:t>
            </w:r>
            <w:r w:rsidRPr="00744659">
              <w:rPr>
                <w:rFonts w:ascii="TH SarabunPSK" w:hAnsi="TH SarabunPSK" w:cs="TH SarabunPSK"/>
                <w:sz w:val="24"/>
                <w:szCs w:val="24"/>
              </w:rPr>
              <w:t xml:space="preserve">(outcome)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และผลกระทบ </w:t>
            </w:r>
            <w:r w:rsidRPr="00744659">
              <w:rPr>
                <w:rFonts w:ascii="TH SarabunPSK" w:hAnsi="TH SarabunPSK" w:cs="TH SarabunPSK"/>
                <w:sz w:val="24"/>
                <w:szCs w:val="24"/>
              </w:rPr>
              <w:t xml:space="preserve">(impact)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>ที่เกิดขึ้นจากความร่วมมือหรือหุ้นส่วนความร่วมมือนี้</w:t>
            </w:r>
            <w:r w:rsidRPr="00744659"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4DFB5562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  <w:tr w:rsidR="00A92090" w:rsidRPr="00744659" w14:paraId="0ECCAF57" w14:textId="77777777" w:rsidTr="00924F0E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5C14BC5" w14:textId="49FE97FD" w:rsidR="00A92090" w:rsidRPr="00744659" w:rsidRDefault="00A96D28" w:rsidP="00924F0E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การใช้ประโยชน์เชิงนโยบาย (แนวปฏิบัติ/มาตรการ/แผน/กฎระเบียบ) (</w:t>
            </w:r>
            <w:r w:rsidRPr="00744659">
              <w:rPr>
                <w:rFonts w:ascii="TH SarabunPSK" w:hAnsi="TH SarabunPSK" w:cs="TH SarabunPSK"/>
                <w:b/>
                <w:bCs/>
                <w:color w:val="000000" w:themeColor="text1"/>
              </w:rPr>
              <w:t>Policy Utilization (Guideline/Measure/Plan/Regulations)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48AC7" w14:textId="121A6E90" w:rsidR="00A92090" w:rsidRPr="00744659" w:rsidRDefault="00080F93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หรือเกิดแนวปฏิบัติ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แผนและกฎระเบียบต่างๆ ขึ้นใหม่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สังคมวัฒนธรรม สิ่งแวดล้อม และการเมืองการปกครอง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ที่เป็นประโยชน์ต่อสังคมและประเทศโดยรวม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โดยมีหลักฐานอ้างอิงได้</w:t>
            </w:r>
            <w:r w:rsidRPr="00744659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</w:t>
            </w:r>
            <w:r w:rsidRPr="00744659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</w:p>
        </w:tc>
      </w:tr>
      <w:tr w:rsidR="00A92090" w:rsidRPr="00744659" w14:paraId="53B90EED" w14:textId="77777777" w:rsidTr="00924F0E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D6F552D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28" w:name="_Hlk45198764"/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28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E82" w14:textId="77777777" w:rsidR="00A92090" w:rsidRPr="00744659" w:rsidRDefault="00A92090" w:rsidP="00924F0E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 ววน.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744659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ทั้งนี้กิจกรรมดังกล่าวต้องมิใช่กิจกรรมที่ได้ระบุไว้เป็นส่วนหนึ่งของแผนงานวิจัย  </w:t>
            </w:r>
            <w:r w:rsidRPr="00744659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6C0BE62B" w14:textId="6F30493C" w:rsidR="00744B7E" w:rsidRPr="00744659" w:rsidRDefault="00744B7E" w:rsidP="005637E7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bookmarkEnd w:id="26"/>
    <w:p w14:paraId="149F94A4" w14:textId="77C4D741" w:rsidR="005637E7" w:rsidRPr="00744659" w:rsidRDefault="00A044A8" w:rsidP="00A044A8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744659">
        <w:rPr>
          <w:rFonts w:ascii="TH SarabunPSK" w:hAnsi="TH SarabunPSK" w:cs="TH SarabunPSK"/>
          <w:b/>
          <w:bCs/>
          <w:sz w:val="32"/>
          <w:szCs w:val="32"/>
        </w:rPr>
        <w:t xml:space="preserve">3) 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ผลกระทบที่คาดว่าจะเกิดขึ้น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>Expected Impact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r w:rsidR="005637E7"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FEBF14" w14:textId="5121A336" w:rsidR="006A21BB" w:rsidRPr="00744659" w:rsidRDefault="006A21BB" w:rsidP="006A21BB">
      <w:pPr>
        <w:spacing w:after="0" w:line="240" w:lineRule="auto"/>
        <w:ind w:firstLine="45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29" w:name="_Hlk125050043"/>
      <w:r w:rsidRPr="00744659">
        <w:rPr>
          <w:rFonts w:ascii="TH SarabunPSK" w:hAnsi="TH SarabunPSK" w:cs="TH SarabunPSK"/>
          <w:sz w:val="32"/>
          <w:szCs w:val="32"/>
          <w:cs/>
        </w:rPr>
        <w:t>นิยามของผลกระทบ</w:t>
      </w:r>
      <w:r w:rsidRPr="00744659">
        <w:rPr>
          <w:rFonts w:ascii="TH SarabunPSK" w:hAnsi="TH SarabunPSK" w:cs="TH SarabunPSK"/>
          <w:i/>
          <w:iCs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30" w:name="_Hlk49245066"/>
      <w:r w:rsidRPr="00744659">
        <w:rPr>
          <w:rFonts w:ascii="TH SarabunPSK" w:hAnsi="TH SarabunPSK" w:cs="TH SarabunPSK"/>
          <w:sz w:val="32"/>
          <w:szCs w:val="32"/>
          <w:cs/>
        </w:rPr>
        <w:t>การเปลี่ยนแปลง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ในวงกว้าง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ที่เกิดขึ้นจากผลลัพธ์ </w:t>
      </w:r>
      <w:r w:rsidRPr="00744659">
        <w:rPr>
          <w:rFonts w:ascii="TH SarabunPSK" w:hAnsi="TH SarabunPSK" w:cs="TH SarabunPSK"/>
          <w:sz w:val="32"/>
          <w:szCs w:val="32"/>
        </w:rPr>
        <w:t>(outcome)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30"/>
      <w:r w:rsidRPr="00744659">
        <w:rPr>
          <w:rFonts w:ascii="TH SarabunPSK" w:hAnsi="TH SarabunPSK" w:cs="TH SarabunPSK"/>
          <w:sz w:val="32"/>
          <w:szCs w:val="32"/>
          <w:cs/>
        </w:rPr>
        <w:t>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และมีเส้นทางของผลกระทบ (</w:t>
      </w:r>
      <w:r w:rsidRPr="00744659">
        <w:rPr>
          <w:rFonts w:ascii="TH SarabunPSK" w:hAnsi="TH SarabunPSK" w:cs="TH SarabunPSK"/>
          <w:sz w:val="32"/>
          <w:szCs w:val="32"/>
        </w:rPr>
        <w:t>Impact Pathway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) 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ที่สามารถแสดงให้เห็นได้ชัดเจน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</w:t>
      </w:r>
      <w:r w:rsidRPr="00744659">
        <w:rPr>
          <w:rFonts w:ascii="TH SarabunPSK" w:hAnsi="TH SarabunPSK" w:cs="TH SarabunPSK"/>
          <w:color w:val="000000" w:themeColor="text1"/>
          <w:sz w:val="32"/>
          <w:szCs w:val="32"/>
          <w:cs/>
        </w:rPr>
        <w:t>น</w:t>
      </w:r>
    </w:p>
    <w:tbl>
      <w:tblPr>
        <w:tblW w:w="9645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3543"/>
        <w:gridCol w:w="2981"/>
      </w:tblGrid>
      <w:tr w:rsidR="009F140B" w:rsidRPr="00744659" w14:paraId="53A69E15" w14:textId="77777777" w:rsidTr="00A55BC2">
        <w:trPr>
          <w:trHeight w:val="90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bookmarkEnd w:id="29"/>
          <w:p w14:paraId="47AC0C93" w14:textId="77777777" w:rsidR="009F140B" w:rsidRPr="00744659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ผลกระทบที่คาดว่าจะเกิดขึ้น</w:t>
            </w: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6B3C32" w14:textId="77777777" w:rsidR="009F140B" w:rsidRPr="00744659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รายละเอียดผลกระทบ</w:t>
            </w: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2F10701" w14:textId="77777777" w:rsidR="009F140B" w:rsidRPr="00744659" w:rsidRDefault="009F140B" w:rsidP="00A55BC2">
            <w:pPr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ปีที่คาดว่าจะเกิดผลกระทบ</w:t>
            </w: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9F140B" w:rsidRPr="00744659" w14:paraId="7091D02F" w14:textId="77777777" w:rsidTr="00A55BC2">
        <w:trPr>
          <w:trHeight w:val="394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C6E092" w14:textId="33ADD754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  <w:cs/>
              </w:rPr>
              <w:t xml:space="preserve">   </w:t>
            </w: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215A3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24C476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9F140B" w:rsidRPr="00744659" w14:paraId="4049A780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EC9BE1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ด้านสังคม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24C382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6D119E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  <w:tr w:rsidR="009F140B" w:rsidRPr="00744659" w14:paraId="3B55FAC5" w14:textId="77777777" w:rsidTr="00A55BC2">
        <w:trPr>
          <w:trHeight w:val="405"/>
        </w:trPr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BAFD1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  <w:r w:rsidRPr="00744659">
              <w:rPr>
                <w:rFonts w:ascii="TH SarabunPSK" w:eastAsia="Times New Roman" w:hAnsi="TH SarabunPSK" w:cs="TH SarabunPSK" w:hint="cs"/>
                <w:color w:val="000000" w:themeColor="text1"/>
                <w:sz w:val="32"/>
                <w:szCs w:val="32"/>
                <w:cs/>
              </w:rPr>
              <w:t>ด้าน</w:t>
            </w: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  <w:cs/>
              </w:rPr>
              <w:t>สิ่งแวดล้อม</w:t>
            </w:r>
          </w:p>
        </w:tc>
        <w:tc>
          <w:tcPr>
            <w:tcW w:w="3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84C85B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072652" w14:textId="77777777" w:rsidR="009F140B" w:rsidRPr="00744659" w:rsidRDefault="009F140B" w:rsidP="00A55BC2">
            <w:pPr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color w:val="000000" w:themeColor="text1"/>
                <w:sz w:val="18"/>
                <w:szCs w:val="18"/>
              </w:rPr>
            </w:pPr>
            <w:r w:rsidRPr="00744659">
              <w:rPr>
                <w:rFonts w:ascii="TH SarabunPSK" w:eastAsia="Times New Roman" w:hAnsi="TH SarabunPSK" w:cs="TH SarabunPSK"/>
                <w:color w:val="000000" w:themeColor="text1"/>
                <w:sz w:val="32"/>
                <w:szCs w:val="32"/>
              </w:rPr>
              <w:t> </w:t>
            </w:r>
          </w:p>
        </w:tc>
      </w:tr>
    </w:tbl>
    <w:p w14:paraId="68CE8DED" w14:textId="7BADE7E0" w:rsidR="00A92090" w:rsidRPr="00744659" w:rsidRDefault="00A92090" w:rsidP="00A92090">
      <w:pPr>
        <w:spacing w:after="0" w:line="240" w:lineRule="auto"/>
        <w:ind w:left="-142"/>
        <w:rPr>
          <w:rFonts w:ascii="TH SarabunPSK" w:hAnsi="TH SarabunPSK" w:cs="TH SarabunPSK"/>
          <w:sz w:val="32"/>
          <w:szCs w:val="32"/>
        </w:rPr>
      </w:pPr>
      <w:bookmarkStart w:id="31" w:name="_Hlk113968651"/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คํานิยามของผลกระทบ</w:t>
      </w:r>
      <w:r w:rsidRPr="0074465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727B19C" w14:textId="77777777" w:rsidR="00A92090" w:rsidRPr="00744659" w:rsidRDefault="00A92090" w:rsidP="00A92090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744659">
        <w:rPr>
          <w:rFonts w:ascii="TH SarabunPSK" w:hAnsi="TH SarabunPSK" w:cs="TH SarabunPSK"/>
          <w:sz w:val="32"/>
          <w:szCs w:val="32"/>
        </w:rPr>
        <w:t xml:space="preserve">1. 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ด้านเศรษฐกิจ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การนําผลงานที่เกิดจากการวิจัยและนวัตกรรม เช่น ผลิตภัณฑ์ใหม่ การพัฒนา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หรือการปรับปรุงผลิตภัณฑ์ กระบวนการผลิต และการบริการ ไปใช้ประโยชน์ในการผลิตเชิงพาณิชย์ เกิดการ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ลงทุนใหม่ เกิดการจ้างงานเพิ่ม หรือลดการนําเข้าเทคโนโลยีจากต่างประเทศ หรือนําไปสู่การพัฒนารูปแบบ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ธุรกิจใหม่ ที่ก่อให้เกิดการสร้างมูลค่าเพิ่ม และเพิ่มประสิทธิภาพในกระบวนการผลิตและบริการ หรืออาจเป็น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ข้อเสนอเชิงนโยบายที่นําไปสู่มาตรการที่สร้างมูลค่าเชิงเศรษฐกิจให้กับประเทศ ทั้งนี้ควรแสดงให้เห็นถึงมูลค่า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ผลตอบแทนทางเศรษฐกิจ ท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744659">
        <w:rPr>
          <w:rFonts w:ascii="TH SarabunPSK" w:hAnsi="TH SarabunPSK" w:cs="TH SarabunPSK"/>
          <w:sz w:val="32"/>
          <w:szCs w:val="32"/>
          <w:cs/>
        </w:rPr>
        <w:t>เกิดข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ึ้</w:t>
      </w:r>
      <w:r w:rsidRPr="00744659">
        <w:rPr>
          <w:rFonts w:ascii="TH SarabunPSK" w:hAnsi="TH SarabunPSK" w:cs="TH SarabunPSK"/>
          <w:sz w:val="32"/>
          <w:szCs w:val="32"/>
          <w:cs/>
        </w:rPr>
        <w:t>นจากการลงทุนวิจัยและนวัตกรรม (</w:t>
      </w:r>
      <w:r w:rsidRPr="00744659">
        <w:rPr>
          <w:rFonts w:ascii="TH SarabunPSK" w:hAnsi="TH SarabunPSK" w:cs="TH SarabunPSK"/>
          <w:sz w:val="32"/>
          <w:szCs w:val="32"/>
        </w:rPr>
        <w:t xml:space="preserve">Return on Investment : ROI) </w:t>
      </w:r>
    </w:p>
    <w:p w14:paraId="28D598D2" w14:textId="77777777" w:rsidR="00A92090" w:rsidRPr="00744659" w:rsidRDefault="00A92090" w:rsidP="00A92090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744659">
        <w:rPr>
          <w:rFonts w:ascii="TH SarabunPSK" w:hAnsi="TH SarabunPSK" w:cs="TH SarabunPSK"/>
          <w:sz w:val="32"/>
          <w:szCs w:val="32"/>
        </w:rPr>
        <w:t xml:space="preserve">2. 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ด้านสังคม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744659">
        <w:rPr>
          <w:rFonts w:ascii="TH SarabunPSK" w:hAnsi="TH SarabunPSK" w:cs="TH SarabunPSK"/>
          <w:sz w:val="32"/>
          <w:szCs w:val="32"/>
          <w:cs/>
        </w:rPr>
        <w:t>ได้จากการวิจัยและนวัตกรรม ไปสร้างให้เกิดการเปล</w:t>
      </w:r>
      <w:r w:rsidRPr="00744659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744659">
        <w:rPr>
          <w:rFonts w:ascii="TH SarabunPSK" w:hAnsi="TH SarabunPSK" w:cs="TH SarabunPSK"/>
          <w:sz w:val="32"/>
          <w:szCs w:val="32"/>
          <w:cs/>
        </w:rPr>
        <w:t>ยนแปลง การเสริมพลัง ในการพัฒนาชุมชน ท้องถิ่น พื้นที่ หรือผลักดันไปสู่นโยบายที่ก่อให้เกิดผลกระทบในวงกว้าง และ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สามารถอธิบายการเปลี่ยนแปลงหรือคุณค่าดังกล่าวได้อย่างชัดเจน ทั้งนี้หากสามารถแสดงให้เห็นถึงผลตอบแทนทางสังคมที่เกิดขึ้นจากการลงทุนวิจัยและนวัตกรรมเชิงมูลค่า</w:t>
      </w:r>
      <w:r w:rsidRPr="007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(</w:t>
      </w:r>
      <w:r w:rsidRPr="00744659">
        <w:rPr>
          <w:rFonts w:ascii="TH SarabunPSK" w:hAnsi="TH SarabunPSK" w:cs="TH SarabunPSK"/>
          <w:sz w:val="32"/>
          <w:szCs w:val="32"/>
        </w:rPr>
        <w:t>Social</w:t>
      </w:r>
      <w:r w:rsidRPr="007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</w:rPr>
        <w:t>Return</w:t>
      </w:r>
      <w:r w:rsidRPr="007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</w:rPr>
        <w:t>on</w:t>
      </w:r>
      <w:r w:rsidRPr="007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</w:rPr>
        <w:t>Investment: SROI)</w:t>
      </w:r>
      <w:r w:rsidRPr="0074465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แต่ต้องวิเคราะห์ตามหลักการที่เป็นที่ยอมรับโดยทั่วไป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</w:p>
    <w:p w14:paraId="6B5CF922" w14:textId="4C77C1F9" w:rsidR="00A92090" w:rsidRPr="00744659" w:rsidRDefault="00A92090" w:rsidP="00CC58BB">
      <w:pPr>
        <w:spacing w:after="0" w:line="240" w:lineRule="auto"/>
        <w:ind w:left="-142"/>
        <w:jc w:val="thaiDistribute"/>
        <w:rPr>
          <w:rFonts w:ascii="TH SarabunPSK" w:hAnsi="TH SarabunPSK" w:cs="TH SarabunPSK"/>
          <w:sz w:val="32"/>
          <w:szCs w:val="32"/>
        </w:rPr>
      </w:pPr>
      <w:r w:rsidRPr="00744659">
        <w:rPr>
          <w:rFonts w:ascii="TH SarabunPSK" w:hAnsi="TH SarabunPSK" w:cs="TH SarabunPSK"/>
          <w:sz w:val="32"/>
          <w:szCs w:val="32"/>
        </w:rPr>
        <w:lastRenderedPageBreak/>
        <w:t xml:space="preserve">3. 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ด้านสิ่งแวดล้อม</w:t>
      </w:r>
      <w:r w:rsidRPr="00744659">
        <w:rPr>
          <w:rFonts w:ascii="TH SarabunPSK" w:hAnsi="TH SarabunPSK" w:cs="TH SarabunPSK"/>
          <w:sz w:val="32"/>
          <w:szCs w:val="32"/>
          <w:cs/>
        </w:rPr>
        <w:t xml:space="preserve"> การนําองค์ความรู้ที่ได้จากการวิจัยและนวัตกรรมไปสร้างให้เกิดการเปลี่ยนแปลง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ของสภาวะแวดล้อมที่ดีขึ้น เพิ่มคุณภาพชีวิตของประชาชนให้ดีขึ้น และนําไปสู่ความยั่งยืน รวมถึงการผลักดัน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ไปสู่นโยบายที่ก่อให้เกิดผลกระทบในวงกว้าง และสามารถอธิบายการเปลี่ยนแปลงหรือคุณค่าดังกล่าวได้อย่าง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ชัดเจน ทั้งนี้หากสามารถแสดงให้เห็นถึงผลตอบแทนทางสังคมและสิ่งแวดล้อมที่เกิดขึ้นจากการลงทุนวิจัยและ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นวัตกรรมเชิงมูลค่า (</w:t>
      </w:r>
      <w:r w:rsidRPr="00744659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744659">
        <w:rPr>
          <w:rFonts w:ascii="TH SarabunPSK" w:hAnsi="TH SarabunPSK" w:cs="TH SarabunPSK"/>
          <w:sz w:val="32"/>
          <w:szCs w:val="32"/>
          <w:cs/>
        </w:rPr>
        <w:t>ได้ ก็จะเป็นสิ่งดี แต่ต้องวิเคราะห์ตามหลักการที่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r w:rsidRPr="00744659">
        <w:rPr>
          <w:rFonts w:ascii="TH SarabunPSK" w:hAnsi="TH SarabunPSK" w:cs="TH SarabunPSK"/>
          <w:sz w:val="32"/>
          <w:szCs w:val="32"/>
          <w:cs/>
        </w:rPr>
        <w:t>เป็นที่ยอมรับโดยทั่วไป</w:t>
      </w:r>
      <w:r w:rsidRPr="00744659">
        <w:rPr>
          <w:rFonts w:ascii="TH SarabunPSK" w:hAnsi="TH SarabunPSK" w:cs="TH SarabunPSK"/>
          <w:sz w:val="32"/>
          <w:szCs w:val="32"/>
        </w:rPr>
        <w:t xml:space="preserve"> </w:t>
      </w:r>
      <w:bookmarkEnd w:id="31"/>
    </w:p>
    <w:p w14:paraId="29595695" w14:textId="77777777" w:rsidR="00CC58BB" w:rsidRPr="00744659" w:rsidRDefault="00CC58BB" w:rsidP="00CC58BB">
      <w:pPr>
        <w:spacing w:after="0" w:line="240" w:lineRule="auto"/>
        <w:ind w:left="-142"/>
        <w:jc w:val="thaiDistribute"/>
        <w:rPr>
          <w:rFonts w:ascii="TH SarabunPSK" w:hAnsi="TH SarabunPSK" w:cs="TH SarabunPSK"/>
          <w:color w:val="44546A" w:themeColor="text2"/>
          <w:sz w:val="14"/>
          <w:szCs w:val="14"/>
        </w:rPr>
      </w:pPr>
    </w:p>
    <w:p w14:paraId="7C78FBE5" w14:textId="30648D92" w:rsidR="00157DD1" w:rsidRPr="00744659" w:rsidRDefault="00A571BD" w:rsidP="00157DD1">
      <w:pPr>
        <w:pStyle w:val="ListParagraph"/>
        <w:ind w:left="0"/>
        <w:jc w:val="thaiDistribute"/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</w:pPr>
      <w:r w:rsidRPr="0074465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DD2DAD" wp14:editId="6D49552E">
                <wp:simplePos x="0" y="0"/>
                <wp:positionH relativeFrom="column">
                  <wp:posOffset>83820</wp:posOffset>
                </wp:positionH>
                <wp:positionV relativeFrom="paragraph">
                  <wp:posOffset>617220</wp:posOffset>
                </wp:positionV>
                <wp:extent cx="5772150" cy="3139440"/>
                <wp:effectExtent l="0" t="0" r="19050" b="228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31394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88E6C2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ไทยเป็นประเทศชั้นนำด้านสินค้าเกษตรและเกษตรแปรรูปมูลค่าสูง </w:t>
                            </w:r>
                          </w:p>
                          <w:p w14:paraId="290964D0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2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ไทยเป็นจุดหมายของการท่องเที่ยวที่เน้นคุณภาพและความยั่งยืน </w:t>
                            </w:r>
                          </w:p>
                          <w:p w14:paraId="686D4C36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3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ไทยเป็นฐานการผลิตรถยนต์ไฟฟ้าของอาเซียน </w:t>
                            </w:r>
                          </w:p>
                          <w:p w14:paraId="4411ACDA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4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ไทยเป็นศูนย์กลางทางการแพทย์และสุขภาพมูลค่าสูง </w:t>
                            </w:r>
                          </w:p>
                          <w:p w14:paraId="7520FCFC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5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      </w:r>
                          </w:p>
                          <w:p w14:paraId="0D964EEE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6 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ไทยเป็นศูนย์กลางด้านดิจิทัลและอุตสาหกรรมอิเล็กทรอนิกส์อัจฉริยะของอาเซียน</w:t>
                            </w:r>
                          </w:p>
                          <w:p w14:paraId="5A5EABD8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7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      </w:r>
                          </w:p>
                          <w:p w14:paraId="7CF35DD3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8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      </w:r>
                          </w:p>
                          <w:p w14:paraId="1F63581F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9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      </w:r>
                          </w:p>
                          <w:p w14:paraId="41386977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10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ไทยมีเศรษฐกิจหมุนเวียนและสังคมคาร์บอนต่ำ </w:t>
                            </w:r>
                          </w:p>
                          <w:p w14:paraId="2C32C9A8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11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      </w:r>
                          </w:p>
                          <w:p w14:paraId="336EFA30" w14:textId="77777777" w:rsidR="00A571BD" w:rsidRPr="00744659" w:rsidRDefault="00A571BD" w:rsidP="00157DD1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12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      </w:r>
                          </w:p>
                          <w:p w14:paraId="4380DA34" w14:textId="77777777" w:rsidR="00A571BD" w:rsidRPr="00744659" w:rsidRDefault="00A571BD" w:rsidP="00A571BD">
                            <w:pPr>
                              <w:pStyle w:val="ListParagraph"/>
                              <w:ind w:left="0" w:firstLine="284"/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</w:rPr>
                            </w:pPr>
                            <w:r w:rsidRPr="00744659">
                              <w:rPr>
                                <w:rFonts w:ascii="TH SarabunPSK" w:hAnsi="TH SarabunPSK" w:cs="TH SarabunPSK" w:hint="cs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 xml:space="preserve">หมุดหมายที่ 13 </w:t>
                            </w:r>
                            <w:r w:rsidRPr="00744659">
                              <w:rPr>
                                <w:rFonts w:ascii="TH SarabunPSK" w:hAnsi="TH SarabunPSK" w:cs="TH SarabunPSK"/>
                                <w:spacing w:val="3"/>
                                <w:sz w:val="28"/>
                                <w:shd w:val="clear" w:color="auto" w:fill="FFFFFF"/>
                                <w:cs/>
                              </w:rPr>
                              <w:t>ไทยมีภาครัฐที่ทันสมัย มีประสิทธิภาพ และตอบโจทย์ประชาชน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D2DAD" id="Text Box 3" o:spid="_x0000_s1027" type="#_x0000_t202" style="position:absolute;left:0;text-align:left;margin-left:6.6pt;margin-top:48.6pt;width:454.5pt;height:24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" filled="f" strokeweight=".5pt">
                <v:textbox>
                  <w:txbxContent>
                    <w:p w14:paraId="1288E6C2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ไทยเป็นประเทศชั้นนำด้านสินค้าเกษตรและเกษตรแปรรูปมูลค่าสูง </w:t>
                      </w:r>
                    </w:p>
                    <w:p w14:paraId="290964D0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2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ไทยเป็นจุดหมายของการท่องเที่ยวที่เน้นคุณภาพและความยั่งยืน </w:t>
                      </w:r>
                    </w:p>
                    <w:p w14:paraId="686D4C36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3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ไทยเป็นฐานการผลิตรถยนต์ไฟฟ้าของอาเซียน </w:t>
                      </w:r>
                    </w:p>
                    <w:p w14:paraId="4411ACDA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4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ไทยเป็นศูนย์กลางทางการแพทย์และสุขภาพมูลค่าสูง </w:t>
                      </w:r>
                    </w:p>
                    <w:p w14:paraId="7520FCFC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5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ไทยเป็นประตูการค้าการลงทุนและยุทธศาสตร์ทางโลจิสติกส์ที่สำคัญของภูมิภาค </w:t>
                      </w:r>
                    </w:p>
                    <w:p w14:paraId="0D964EEE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6 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ไทยเป็นศูนย์กลางด้านดิจิทัลและอุตสาหกรรมอิเล็กทรอนิกส์อัจฉริยะของอาเซียน</w:t>
                      </w:r>
                    </w:p>
                    <w:p w14:paraId="5A5EABD8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7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ไทยมีวิสาหกิจขนาดกลางและขนาดย่อมที่เข้มแข็ง มีศักยภาพสูง และสามารถแข่งขันได้ </w:t>
                      </w:r>
                    </w:p>
                    <w:p w14:paraId="7CF35DD3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8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ไทยมีพื้นที่และเมืองอัจฉริยะที่น่าอยู่ ปลอดภัย เติบโตได้อย่างยั่งยืน </w:t>
                      </w:r>
                    </w:p>
                    <w:p w14:paraId="1F63581F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9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ไทยมีความยากจนข้ามรุ่นลดลงและคนไทยทุกคน มีความคุ้มครองทางสังคมที่เพียงพอ เหมาะสม</w:t>
                      </w:r>
                    </w:p>
                    <w:p w14:paraId="41386977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10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ไทยมีเศรษฐกิจหมุนเวียนและสังคมคาร์บอนต่ำ </w:t>
                      </w:r>
                    </w:p>
                    <w:p w14:paraId="2C32C9A8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11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ไทยสามารถลดความเสี่ยงและผลกระทบ จากภัยธรรมชาติและการเปลี่ยนแปลงสภาพภูมิอากาศ</w:t>
                      </w:r>
                    </w:p>
                    <w:p w14:paraId="336EFA30" w14:textId="77777777" w:rsidR="00A571BD" w:rsidRPr="00744659" w:rsidRDefault="00A571BD" w:rsidP="00157DD1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12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ไทยมีกำลังคนสมรรถนะสูง มุ่งเรียนรู้อย่างต่อเนื่อง ตอบโจทย์การพัฒนาแห่งอนาคต </w:t>
                      </w:r>
                    </w:p>
                    <w:p w14:paraId="4380DA34" w14:textId="77777777" w:rsidR="00A571BD" w:rsidRPr="00744659" w:rsidRDefault="00A571BD" w:rsidP="00A571BD">
                      <w:pPr>
                        <w:pStyle w:val="ListParagraph"/>
                        <w:ind w:left="0" w:firstLine="284"/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</w:rPr>
                      </w:pPr>
                      <w:r w:rsidRPr="00744659">
                        <w:rPr>
                          <w:rFonts w:ascii="TH SarabunPSK" w:hAnsi="TH SarabunPSK" w:cs="TH SarabunPSK" w:hint="cs"/>
                          <w:spacing w:val="3"/>
                          <w:sz w:val="28"/>
                          <w:shd w:val="clear" w:color="auto" w:fill="FFFFFF"/>
                          <w:cs/>
                        </w:rPr>
                        <w:t xml:space="preserve">หมุดหมายที่ 13 </w:t>
                      </w:r>
                      <w:r w:rsidRPr="00744659">
                        <w:rPr>
                          <w:rFonts w:ascii="TH SarabunPSK" w:hAnsi="TH SarabunPSK" w:cs="TH SarabunPSK"/>
                          <w:spacing w:val="3"/>
                          <w:sz w:val="28"/>
                          <w:shd w:val="clear" w:color="auto" w:fill="FFFFFF"/>
                          <w:cs/>
                        </w:rPr>
                        <w:t>ไทยมีภาครัฐที่ทันสมัย มีประสิทธิภาพ และตอบโจทย์ประชาชน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637E7" w:rsidRPr="00744659"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ผลที่คาดว่าจะได้รับสอดคล้องหรือสนับสนุน</w:t>
      </w:r>
      <w:r w:rsidR="005637E7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 xml:space="preserve">หมุดหมายใด ภายใต้แผนพัฒนาเศรษฐกิจและสังคมแห่งชาติฉบับที่ </w:t>
      </w:r>
      <w:r w:rsidR="005637E7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 xml:space="preserve">13 </w:t>
      </w:r>
      <w:r w:rsidR="005637E7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มากที่สุด</w:t>
      </w:r>
      <w:bookmarkEnd w:id="27"/>
      <w:r w:rsidRPr="00744659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...........................................................................................</w:t>
      </w:r>
      <w:r w:rsidR="00622790" w:rsidRPr="00744659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.............</w:t>
      </w:r>
      <w:r w:rsidRPr="00744659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>..</w:t>
      </w:r>
      <w:r w:rsidR="00157DD1" w:rsidRPr="00744659">
        <w:rPr>
          <w:rFonts w:ascii="TH SarabunPSK" w:hAnsi="TH SarabunPSK" w:cs="TH SarabunPSK" w:hint="cs"/>
          <w:b/>
          <w:bCs/>
          <w:spacing w:val="3"/>
          <w:sz w:val="32"/>
          <w:szCs w:val="32"/>
          <w:shd w:val="clear" w:color="auto" w:fill="FFFFFF"/>
          <w:cs/>
        </w:rPr>
        <w:t xml:space="preserve"> </w:t>
      </w:r>
      <w:r w:rsidR="00157DD1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(</w:t>
      </w:r>
      <w:r w:rsidR="00157DD1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</w:rPr>
        <w:t>Dropdown</w:t>
      </w:r>
      <w:r w:rsidR="00157DD1" w:rsidRPr="00744659">
        <w:rPr>
          <w:rFonts w:ascii="TH SarabunPSK" w:hAnsi="TH SarabunPSK" w:cs="TH SarabunPSK"/>
          <w:b/>
          <w:bCs/>
          <w:spacing w:val="3"/>
          <w:sz w:val="32"/>
          <w:szCs w:val="32"/>
          <w:shd w:val="clear" w:color="auto" w:fill="FFFFFF"/>
          <w:cs/>
        </w:rPr>
        <w:t>)</w:t>
      </w:r>
    </w:p>
    <w:p w14:paraId="2ECCAE5E" w14:textId="3155C46A" w:rsidR="005637E7" w:rsidRPr="00744659" w:rsidRDefault="005637E7" w:rsidP="005637E7">
      <w:pPr>
        <w:pStyle w:val="ListParagraph"/>
        <w:shd w:val="clear" w:color="auto" w:fill="FFFFFF"/>
        <w:spacing w:before="240" w:after="0"/>
        <w:ind w:left="0"/>
        <w:contextualSpacing w:val="0"/>
        <w:jc w:val="both"/>
        <w:textAlignment w:val="center"/>
        <w:rPr>
          <w:rFonts w:ascii="TH SarabunPSK" w:hAnsi="TH SarabunPSK" w:cs="TH SarabunPSK"/>
          <w:b/>
          <w:bCs/>
          <w:sz w:val="32"/>
          <w:szCs w:val="32"/>
        </w:rPr>
      </w:pP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เอกสารแนบ </w:t>
      </w:r>
      <w:r w:rsidRPr="0074465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744659">
        <w:rPr>
          <w:rFonts w:ascii="TH SarabunPSK" w:hAnsi="TH SarabunPSK" w:cs="TH SarabunPSK"/>
          <w:b/>
          <w:bCs/>
          <w:sz w:val="32"/>
          <w:szCs w:val="32"/>
          <w:cs/>
        </w:rPr>
        <w:t>หากมี</w:t>
      </w:r>
      <w:r w:rsidRPr="00744659"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5637E7" w:rsidRPr="00744659" w14:paraId="4C0F3523" w14:textId="77777777">
        <w:tc>
          <w:tcPr>
            <w:tcW w:w="2254" w:type="dxa"/>
          </w:tcPr>
          <w:p w14:paraId="7D4A17F9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ชื่อไฟล์</w:t>
            </w:r>
          </w:p>
        </w:tc>
        <w:tc>
          <w:tcPr>
            <w:tcW w:w="2254" w:type="dxa"/>
          </w:tcPr>
          <w:p w14:paraId="1E86A4C5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ประเภทเอกสาร</w:t>
            </w:r>
          </w:p>
        </w:tc>
        <w:tc>
          <w:tcPr>
            <w:tcW w:w="2254" w:type="dxa"/>
          </w:tcPr>
          <w:p w14:paraId="2E6BD00A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ประเภทไฟล์</w:t>
            </w:r>
          </w:p>
        </w:tc>
        <w:tc>
          <w:tcPr>
            <w:tcW w:w="2254" w:type="dxa"/>
          </w:tcPr>
          <w:p w14:paraId="7918EB7E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center"/>
              <w:textAlignment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4465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วันที่แนบไฟล์</w:t>
            </w:r>
          </w:p>
        </w:tc>
      </w:tr>
      <w:tr w:rsidR="005637E7" w:rsidRPr="00744659" w14:paraId="76A24099" w14:textId="77777777">
        <w:tc>
          <w:tcPr>
            <w:tcW w:w="2254" w:type="dxa"/>
          </w:tcPr>
          <w:p w14:paraId="7E765CFF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1DDAA850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6877BA56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54" w:type="dxa"/>
          </w:tcPr>
          <w:p w14:paraId="543454B3" w14:textId="77777777" w:rsidR="005637E7" w:rsidRPr="00744659" w:rsidRDefault="005637E7">
            <w:pPr>
              <w:pStyle w:val="ListParagraph"/>
              <w:spacing w:after="0"/>
              <w:ind w:left="0"/>
              <w:contextualSpacing w:val="0"/>
              <w:jc w:val="both"/>
              <w:textAlignment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AA5AE37" w14:textId="77777777" w:rsidR="005637E7" w:rsidRPr="00744659" w:rsidRDefault="005637E7" w:rsidP="00CC58BB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637E7" w:rsidRPr="00744659" w:rsidSect="00EA31B8">
      <w:footerReference w:type="default" r:id="rId9"/>
      <w:pgSz w:w="11906" w:h="16838" w:code="9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27FE7" w14:textId="77777777" w:rsidR="001D51D1" w:rsidRDefault="001D51D1" w:rsidP="00C22CA4">
      <w:pPr>
        <w:spacing w:after="0" w:line="240" w:lineRule="auto"/>
      </w:pPr>
      <w:r>
        <w:separator/>
      </w:r>
    </w:p>
  </w:endnote>
  <w:endnote w:type="continuationSeparator" w:id="0">
    <w:p w14:paraId="6F516323" w14:textId="77777777" w:rsidR="001D51D1" w:rsidRDefault="001D51D1" w:rsidP="00C2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31079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356036" w14:textId="6FFA0685" w:rsidR="00C22CA4" w:rsidRDefault="00C22CA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3518AA0" w14:textId="77777777" w:rsidR="00C22CA4" w:rsidRDefault="00C22C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E4B8" w14:textId="77777777" w:rsidR="001D51D1" w:rsidRDefault="001D51D1" w:rsidP="00C22CA4">
      <w:pPr>
        <w:spacing w:after="0" w:line="240" w:lineRule="auto"/>
      </w:pPr>
      <w:r>
        <w:separator/>
      </w:r>
    </w:p>
  </w:footnote>
  <w:footnote w:type="continuationSeparator" w:id="0">
    <w:p w14:paraId="739F42DA" w14:textId="77777777" w:rsidR="001D51D1" w:rsidRDefault="001D51D1" w:rsidP="00C22C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B104B"/>
    <w:multiLevelType w:val="hybridMultilevel"/>
    <w:tmpl w:val="AAD66412"/>
    <w:lvl w:ilvl="0" w:tplc="74A205D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0EE34C1A"/>
    <w:multiLevelType w:val="hybridMultilevel"/>
    <w:tmpl w:val="15C0E57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81B9F"/>
    <w:multiLevelType w:val="hybridMultilevel"/>
    <w:tmpl w:val="8CE6F57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A4390C"/>
    <w:multiLevelType w:val="hybridMultilevel"/>
    <w:tmpl w:val="5D54C33E"/>
    <w:lvl w:ilvl="0" w:tplc="04090003">
      <w:start w:val="1"/>
      <w:numFmt w:val="bullet"/>
      <w:lvlText w:val="o"/>
      <w:lvlJc w:val="left"/>
      <w:pPr>
        <w:ind w:left="63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</w:abstractNum>
  <w:abstractNum w:abstractNumId="4" w15:restartNumberingAfterBreak="0">
    <w:nsid w:val="1DEF05B7"/>
    <w:multiLevelType w:val="multilevel"/>
    <w:tmpl w:val="1DEF05B7"/>
    <w:lvl w:ilvl="0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5" w15:restartNumberingAfterBreak="0">
    <w:nsid w:val="1F484EBF"/>
    <w:multiLevelType w:val="hybridMultilevel"/>
    <w:tmpl w:val="E9AAE68A"/>
    <w:lvl w:ilvl="0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4920916"/>
    <w:multiLevelType w:val="hybridMultilevel"/>
    <w:tmpl w:val="0218BA4C"/>
    <w:lvl w:ilvl="0" w:tplc="799A6F8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hint="default"/>
        <w:b/>
        <w:i w:val="0"/>
        <w:strike w:val="0"/>
        <w:color w:val="auto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92AC6"/>
    <w:multiLevelType w:val="hybridMultilevel"/>
    <w:tmpl w:val="0254A84E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631C49"/>
    <w:multiLevelType w:val="hybridMultilevel"/>
    <w:tmpl w:val="BF20E0CA"/>
    <w:lvl w:ilvl="0" w:tplc="38DCD2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393E3C"/>
    <w:multiLevelType w:val="hybridMultilevel"/>
    <w:tmpl w:val="95DCA9B8"/>
    <w:lvl w:ilvl="0" w:tplc="7E842B4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7C94"/>
    <w:multiLevelType w:val="hybridMultilevel"/>
    <w:tmpl w:val="5AF036E6"/>
    <w:lvl w:ilvl="0" w:tplc="ED64C34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 w:themeColor="text1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E66D0"/>
    <w:multiLevelType w:val="hybridMultilevel"/>
    <w:tmpl w:val="EBBAE482"/>
    <w:lvl w:ilvl="0" w:tplc="19D0B590">
      <w:start w:val="1"/>
      <w:numFmt w:val="decimal"/>
      <w:lvlText w:val="%1)"/>
      <w:lvlJc w:val="left"/>
      <w:pPr>
        <w:ind w:left="72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75F93"/>
    <w:multiLevelType w:val="multilevel"/>
    <w:tmpl w:val="BD2AAB7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>
      <w:start w:val="2"/>
      <w:numFmt w:val="decimal"/>
      <w:isLgl/>
      <w:lvlText w:val="%1.%2"/>
      <w:lvlJc w:val="left"/>
      <w:pPr>
        <w:ind w:left="938" w:hanging="37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3" w15:restartNumberingAfterBreak="0">
    <w:nsid w:val="6E2E18AA"/>
    <w:multiLevelType w:val="hybridMultilevel"/>
    <w:tmpl w:val="6CFEDF76"/>
    <w:lvl w:ilvl="0" w:tplc="435EBB6E">
      <w:numFmt w:val="bullet"/>
      <w:lvlText w:val="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35EBB6E">
      <w:numFmt w:val="bullet"/>
      <w:lvlText w:val=""/>
      <w:lvlJc w:val="left"/>
      <w:pPr>
        <w:ind w:left="1080" w:hanging="360"/>
      </w:pPr>
      <w:rPr>
        <w:rFonts w:ascii="Wingdings" w:eastAsia="Wingdings" w:hAnsi="Wingdings" w:cs="Wingdings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104652F"/>
    <w:multiLevelType w:val="multilevel"/>
    <w:tmpl w:val="F0AC7986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8C03B1A"/>
    <w:multiLevelType w:val="hybridMultilevel"/>
    <w:tmpl w:val="32AC72FC"/>
    <w:lvl w:ilvl="0" w:tplc="1610D40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31256814">
    <w:abstractNumId w:val="5"/>
  </w:num>
  <w:num w:numId="2" w16cid:durableId="94252210">
    <w:abstractNumId w:val="4"/>
  </w:num>
  <w:num w:numId="3" w16cid:durableId="1560940192">
    <w:abstractNumId w:val="0"/>
  </w:num>
  <w:num w:numId="4" w16cid:durableId="1241284555">
    <w:abstractNumId w:val="12"/>
  </w:num>
  <w:num w:numId="5" w16cid:durableId="511801160">
    <w:abstractNumId w:val="13"/>
  </w:num>
  <w:num w:numId="6" w16cid:durableId="1493254435">
    <w:abstractNumId w:val="2"/>
  </w:num>
  <w:num w:numId="7" w16cid:durableId="1038357472">
    <w:abstractNumId w:val="3"/>
  </w:num>
  <w:num w:numId="8" w16cid:durableId="1100102150">
    <w:abstractNumId w:val="10"/>
  </w:num>
  <w:num w:numId="9" w16cid:durableId="1158420814">
    <w:abstractNumId w:val="15"/>
  </w:num>
  <w:num w:numId="10" w16cid:durableId="1941832140">
    <w:abstractNumId w:val="8"/>
  </w:num>
  <w:num w:numId="11" w16cid:durableId="1480922191">
    <w:abstractNumId w:val="14"/>
  </w:num>
  <w:num w:numId="12" w16cid:durableId="1205825516">
    <w:abstractNumId w:val="11"/>
  </w:num>
  <w:num w:numId="13" w16cid:durableId="127088923">
    <w:abstractNumId w:val="9"/>
  </w:num>
  <w:num w:numId="14" w16cid:durableId="2030989743">
    <w:abstractNumId w:val="1"/>
  </w:num>
  <w:num w:numId="15" w16cid:durableId="1143738269">
    <w:abstractNumId w:val="4"/>
  </w:num>
  <w:num w:numId="16" w16cid:durableId="793521059">
    <w:abstractNumId w:val="6"/>
  </w:num>
  <w:num w:numId="17" w16cid:durableId="211026967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9F9"/>
    <w:rsid w:val="00005893"/>
    <w:rsid w:val="00021AAA"/>
    <w:rsid w:val="00022C94"/>
    <w:rsid w:val="00064D2E"/>
    <w:rsid w:val="000709D5"/>
    <w:rsid w:val="00080F93"/>
    <w:rsid w:val="00086613"/>
    <w:rsid w:val="00096663"/>
    <w:rsid w:val="000B6C3A"/>
    <w:rsid w:val="000C038B"/>
    <w:rsid w:val="000C0D06"/>
    <w:rsid w:val="000D0971"/>
    <w:rsid w:val="000D0BCE"/>
    <w:rsid w:val="000E3AB6"/>
    <w:rsid w:val="00136585"/>
    <w:rsid w:val="00157DD1"/>
    <w:rsid w:val="00167ABD"/>
    <w:rsid w:val="00167F06"/>
    <w:rsid w:val="001C23E3"/>
    <w:rsid w:val="001C57F1"/>
    <w:rsid w:val="001C5D67"/>
    <w:rsid w:val="001D0D5E"/>
    <w:rsid w:val="001D51D1"/>
    <w:rsid w:val="001E3795"/>
    <w:rsid w:val="001E6C0D"/>
    <w:rsid w:val="00211115"/>
    <w:rsid w:val="0021392C"/>
    <w:rsid w:val="0023679C"/>
    <w:rsid w:val="002430F4"/>
    <w:rsid w:val="00261042"/>
    <w:rsid w:val="0027451D"/>
    <w:rsid w:val="00277D95"/>
    <w:rsid w:val="00290280"/>
    <w:rsid w:val="0029087B"/>
    <w:rsid w:val="002B26C7"/>
    <w:rsid w:val="002B6167"/>
    <w:rsid w:val="002E0F0A"/>
    <w:rsid w:val="002F0338"/>
    <w:rsid w:val="00303446"/>
    <w:rsid w:val="00304955"/>
    <w:rsid w:val="00332008"/>
    <w:rsid w:val="003322C0"/>
    <w:rsid w:val="00333E3C"/>
    <w:rsid w:val="00343691"/>
    <w:rsid w:val="00374079"/>
    <w:rsid w:val="0039503B"/>
    <w:rsid w:val="003C3315"/>
    <w:rsid w:val="003D3852"/>
    <w:rsid w:val="003E0B04"/>
    <w:rsid w:val="0040404D"/>
    <w:rsid w:val="00411FF9"/>
    <w:rsid w:val="00421A6B"/>
    <w:rsid w:val="00421B4F"/>
    <w:rsid w:val="00426790"/>
    <w:rsid w:val="00441529"/>
    <w:rsid w:val="00441C57"/>
    <w:rsid w:val="00450F04"/>
    <w:rsid w:val="00472277"/>
    <w:rsid w:val="00474592"/>
    <w:rsid w:val="00475A19"/>
    <w:rsid w:val="00480B54"/>
    <w:rsid w:val="004A4688"/>
    <w:rsid w:val="004B4399"/>
    <w:rsid w:val="004B4448"/>
    <w:rsid w:val="004E1B2C"/>
    <w:rsid w:val="004F2008"/>
    <w:rsid w:val="004F292D"/>
    <w:rsid w:val="00507825"/>
    <w:rsid w:val="005418C9"/>
    <w:rsid w:val="00545269"/>
    <w:rsid w:val="00545457"/>
    <w:rsid w:val="005464D6"/>
    <w:rsid w:val="005637E7"/>
    <w:rsid w:val="00572F0B"/>
    <w:rsid w:val="005B11E3"/>
    <w:rsid w:val="005B5598"/>
    <w:rsid w:val="005D18DD"/>
    <w:rsid w:val="005F6EDD"/>
    <w:rsid w:val="00611C5C"/>
    <w:rsid w:val="00622790"/>
    <w:rsid w:val="006261B7"/>
    <w:rsid w:val="00675C0C"/>
    <w:rsid w:val="006946ED"/>
    <w:rsid w:val="00694A5F"/>
    <w:rsid w:val="006A21BB"/>
    <w:rsid w:val="006A364A"/>
    <w:rsid w:val="006C7853"/>
    <w:rsid w:val="006D60F7"/>
    <w:rsid w:val="006E3429"/>
    <w:rsid w:val="00700E5D"/>
    <w:rsid w:val="00725BD4"/>
    <w:rsid w:val="00744659"/>
    <w:rsid w:val="00744B7E"/>
    <w:rsid w:val="0074610E"/>
    <w:rsid w:val="00761EC7"/>
    <w:rsid w:val="0078351C"/>
    <w:rsid w:val="007A0C28"/>
    <w:rsid w:val="007B2FCF"/>
    <w:rsid w:val="007B616E"/>
    <w:rsid w:val="007C066C"/>
    <w:rsid w:val="007C6E51"/>
    <w:rsid w:val="007D448B"/>
    <w:rsid w:val="007D5505"/>
    <w:rsid w:val="007E563B"/>
    <w:rsid w:val="007F6799"/>
    <w:rsid w:val="0081160C"/>
    <w:rsid w:val="00833240"/>
    <w:rsid w:val="008419D9"/>
    <w:rsid w:val="00862997"/>
    <w:rsid w:val="008809DE"/>
    <w:rsid w:val="008A035F"/>
    <w:rsid w:val="008A4C9F"/>
    <w:rsid w:val="008A6221"/>
    <w:rsid w:val="008B133B"/>
    <w:rsid w:val="008C3663"/>
    <w:rsid w:val="008D7785"/>
    <w:rsid w:val="008E19C2"/>
    <w:rsid w:val="008F40BC"/>
    <w:rsid w:val="00922D01"/>
    <w:rsid w:val="00924307"/>
    <w:rsid w:val="009330B0"/>
    <w:rsid w:val="00934986"/>
    <w:rsid w:val="00954880"/>
    <w:rsid w:val="009575A3"/>
    <w:rsid w:val="00964BB3"/>
    <w:rsid w:val="00972FB6"/>
    <w:rsid w:val="0097662A"/>
    <w:rsid w:val="00982008"/>
    <w:rsid w:val="00994600"/>
    <w:rsid w:val="009A5CAA"/>
    <w:rsid w:val="009D51D1"/>
    <w:rsid w:val="009D7C4A"/>
    <w:rsid w:val="009E61BE"/>
    <w:rsid w:val="009F140B"/>
    <w:rsid w:val="009F1BED"/>
    <w:rsid w:val="009F5BCF"/>
    <w:rsid w:val="009F70DF"/>
    <w:rsid w:val="009F746E"/>
    <w:rsid w:val="00A044A8"/>
    <w:rsid w:val="00A12D79"/>
    <w:rsid w:val="00A564B8"/>
    <w:rsid w:val="00A571BD"/>
    <w:rsid w:val="00A6484E"/>
    <w:rsid w:val="00A91CAB"/>
    <w:rsid w:val="00A92090"/>
    <w:rsid w:val="00A96D28"/>
    <w:rsid w:val="00AA2968"/>
    <w:rsid w:val="00AB1B92"/>
    <w:rsid w:val="00AC6EA1"/>
    <w:rsid w:val="00AD02D0"/>
    <w:rsid w:val="00AD3548"/>
    <w:rsid w:val="00AE3E9F"/>
    <w:rsid w:val="00B0094B"/>
    <w:rsid w:val="00B03191"/>
    <w:rsid w:val="00B03A29"/>
    <w:rsid w:val="00B0709E"/>
    <w:rsid w:val="00B150F0"/>
    <w:rsid w:val="00B25F28"/>
    <w:rsid w:val="00B25FE5"/>
    <w:rsid w:val="00B31B32"/>
    <w:rsid w:val="00B55EFF"/>
    <w:rsid w:val="00B65787"/>
    <w:rsid w:val="00B709B9"/>
    <w:rsid w:val="00B850D8"/>
    <w:rsid w:val="00B85D53"/>
    <w:rsid w:val="00BA1723"/>
    <w:rsid w:val="00BC5EBA"/>
    <w:rsid w:val="00BD3649"/>
    <w:rsid w:val="00BD7D84"/>
    <w:rsid w:val="00BF049F"/>
    <w:rsid w:val="00BF6F7A"/>
    <w:rsid w:val="00C22CA4"/>
    <w:rsid w:val="00C51272"/>
    <w:rsid w:val="00C52C1A"/>
    <w:rsid w:val="00C73D4F"/>
    <w:rsid w:val="00C7775A"/>
    <w:rsid w:val="00C82737"/>
    <w:rsid w:val="00C82E00"/>
    <w:rsid w:val="00C858FD"/>
    <w:rsid w:val="00CA588C"/>
    <w:rsid w:val="00CB7FC7"/>
    <w:rsid w:val="00CC58BB"/>
    <w:rsid w:val="00CF3D32"/>
    <w:rsid w:val="00CF78D4"/>
    <w:rsid w:val="00D17FFC"/>
    <w:rsid w:val="00D26282"/>
    <w:rsid w:val="00D3636D"/>
    <w:rsid w:val="00D43966"/>
    <w:rsid w:val="00D44547"/>
    <w:rsid w:val="00D5462D"/>
    <w:rsid w:val="00D5730D"/>
    <w:rsid w:val="00D84803"/>
    <w:rsid w:val="00DB3B95"/>
    <w:rsid w:val="00DC1C1A"/>
    <w:rsid w:val="00DD5A79"/>
    <w:rsid w:val="00DD79C9"/>
    <w:rsid w:val="00DE0BDB"/>
    <w:rsid w:val="00DE2B19"/>
    <w:rsid w:val="00DE35F4"/>
    <w:rsid w:val="00DE59C1"/>
    <w:rsid w:val="00DE7335"/>
    <w:rsid w:val="00DF3F60"/>
    <w:rsid w:val="00E00DA6"/>
    <w:rsid w:val="00E103A7"/>
    <w:rsid w:val="00E16928"/>
    <w:rsid w:val="00E2040C"/>
    <w:rsid w:val="00E23394"/>
    <w:rsid w:val="00E2425F"/>
    <w:rsid w:val="00E3344F"/>
    <w:rsid w:val="00E36EFC"/>
    <w:rsid w:val="00E4656F"/>
    <w:rsid w:val="00E73915"/>
    <w:rsid w:val="00E73F4B"/>
    <w:rsid w:val="00E832D1"/>
    <w:rsid w:val="00E87C6F"/>
    <w:rsid w:val="00E911AB"/>
    <w:rsid w:val="00E93B6F"/>
    <w:rsid w:val="00EA31B8"/>
    <w:rsid w:val="00EB13B9"/>
    <w:rsid w:val="00EB1CF3"/>
    <w:rsid w:val="00ED0C19"/>
    <w:rsid w:val="00EE125B"/>
    <w:rsid w:val="00EE3234"/>
    <w:rsid w:val="00EE54EC"/>
    <w:rsid w:val="00F047AA"/>
    <w:rsid w:val="00F26674"/>
    <w:rsid w:val="00F32948"/>
    <w:rsid w:val="00F33DA3"/>
    <w:rsid w:val="00F4135F"/>
    <w:rsid w:val="00F41A94"/>
    <w:rsid w:val="00F609E7"/>
    <w:rsid w:val="00F65959"/>
    <w:rsid w:val="00F67B07"/>
    <w:rsid w:val="00F72739"/>
    <w:rsid w:val="00F73505"/>
    <w:rsid w:val="00F75231"/>
    <w:rsid w:val="00F84339"/>
    <w:rsid w:val="00F8739D"/>
    <w:rsid w:val="00F93742"/>
    <w:rsid w:val="00F970AA"/>
    <w:rsid w:val="00FA49F9"/>
    <w:rsid w:val="00FA5004"/>
    <w:rsid w:val="00FA5820"/>
    <w:rsid w:val="00FB3E87"/>
    <w:rsid w:val="00FE6113"/>
    <w:rsid w:val="00FF6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515ED"/>
  <w15:chartTrackingRefBased/>
  <w15:docId w15:val="{A0EA3539-D07B-4389-8B18-7E4D3DEEC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0BCE"/>
  </w:style>
  <w:style w:type="paragraph" w:styleId="Heading1">
    <w:name w:val="heading 1"/>
    <w:basedOn w:val="Normal"/>
    <w:next w:val="Normal"/>
    <w:link w:val="Heading1Char"/>
    <w:uiPriority w:val="9"/>
    <w:qFormat/>
    <w:rsid w:val="000D0BCE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0BCE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table" w:styleId="TableGrid">
    <w:name w:val="Table Grid"/>
    <w:basedOn w:val="TableNormal"/>
    <w:uiPriority w:val="59"/>
    <w:rsid w:val="000D0BC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00 List Bull,Table Heading"/>
    <w:basedOn w:val="Normal"/>
    <w:link w:val="ListParagraphChar"/>
    <w:uiPriority w:val="34"/>
    <w:qFormat/>
    <w:rsid w:val="00F67B07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00 List Bull Char,Table Heading Char"/>
    <w:link w:val="ListParagraph"/>
    <w:uiPriority w:val="34"/>
    <w:qFormat/>
    <w:rsid w:val="00F67B07"/>
  </w:style>
  <w:style w:type="table" w:customStyle="1" w:styleId="2">
    <w:name w:val="เส้นตาราง2"/>
    <w:basedOn w:val="TableNormal"/>
    <w:uiPriority w:val="39"/>
    <w:rsid w:val="00F67B07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67B07"/>
  </w:style>
  <w:style w:type="character" w:customStyle="1" w:styleId="eop">
    <w:name w:val="eop"/>
    <w:basedOn w:val="DefaultParagraphFont"/>
    <w:rsid w:val="00F67B07"/>
  </w:style>
  <w:style w:type="paragraph" w:customStyle="1" w:styleId="Default">
    <w:name w:val="Default"/>
    <w:rsid w:val="005637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563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572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A4"/>
  </w:style>
  <w:style w:type="paragraph" w:styleId="Footer">
    <w:name w:val="footer"/>
    <w:basedOn w:val="Normal"/>
    <w:link w:val="FooterChar"/>
    <w:uiPriority w:val="99"/>
    <w:unhideWhenUsed/>
    <w:rsid w:val="00C22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5260A-2F00-4093-9AAF-5EC2317B1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3968</Words>
  <Characters>22621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Saengpetch Itsaraphanichkit</dc:creator>
  <cp:keywords/>
  <dc:description/>
  <cp:lastModifiedBy>Saengpetch Itsaraphanichkit</cp:lastModifiedBy>
  <cp:revision>2</cp:revision>
  <cp:lastPrinted>2022-12-27T08:45:00Z</cp:lastPrinted>
  <dcterms:created xsi:type="dcterms:W3CDTF">2023-06-01T03:42:00Z</dcterms:created>
  <dcterms:modified xsi:type="dcterms:W3CDTF">2023-06-01T03:42:00Z</dcterms:modified>
</cp:coreProperties>
</file>